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B0F730" w14:textId="7017D07C" w:rsidR="00B14121" w:rsidRDefault="00B14121" w:rsidP="00AD4B75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Reception</w:t>
      </w:r>
    </w:p>
    <w:tbl>
      <w:tblPr>
        <w:tblStyle w:val="TableGrid"/>
        <w:tblpPr w:leftFromText="180" w:rightFromText="180" w:vertAnchor="page" w:horzAnchor="margin" w:tblpY="2055"/>
        <w:tblW w:w="14422" w:type="dxa"/>
        <w:tblLook w:val="04A0" w:firstRow="1" w:lastRow="0" w:firstColumn="1" w:lastColumn="0" w:noHBand="0" w:noVBand="1"/>
      </w:tblPr>
      <w:tblGrid>
        <w:gridCol w:w="2355"/>
        <w:gridCol w:w="3032"/>
        <w:gridCol w:w="3501"/>
        <w:gridCol w:w="2888"/>
        <w:gridCol w:w="2646"/>
      </w:tblGrid>
      <w:tr w:rsidR="00B14121" w14:paraId="64FA15F3" w14:textId="77777777" w:rsidTr="00F7694E">
        <w:trPr>
          <w:trHeight w:val="336"/>
        </w:trPr>
        <w:tc>
          <w:tcPr>
            <w:tcW w:w="2355" w:type="dxa"/>
          </w:tcPr>
          <w:p w14:paraId="4A463075" w14:textId="77777777" w:rsidR="00B14121" w:rsidRPr="006C4464" w:rsidRDefault="00B14121" w:rsidP="00F7694E">
            <w:pPr>
              <w:rPr>
                <w:b/>
                <w:sz w:val="24"/>
              </w:rPr>
            </w:pPr>
            <w:r w:rsidRPr="006C4464">
              <w:rPr>
                <w:b/>
                <w:sz w:val="24"/>
              </w:rPr>
              <w:t>Text Structure</w:t>
            </w:r>
          </w:p>
        </w:tc>
        <w:tc>
          <w:tcPr>
            <w:tcW w:w="3032" w:type="dxa"/>
          </w:tcPr>
          <w:p w14:paraId="01BDDA4A" w14:textId="77777777" w:rsidR="00B14121" w:rsidRPr="006C4464" w:rsidRDefault="00B14121" w:rsidP="00F7694E">
            <w:pPr>
              <w:rPr>
                <w:b/>
                <w:sz w:val="24"/>
              </w:rPr>
            </w:pPr>
            <w:r w:rsidRPr="006C4464">
              <w:rPr>
                <w:b/>
                <w:sz w:val="24"/>
              </w:rPr>
              <w:t>Sentence Construction</w:t>
            </w:r>
          </w:p>
        </w:tc>
        <w:tc>
          <w:tcPr>
            <w:tcW w:w="3501" w:type="dxa"/>
          </w:tcPr>
          <w:p w14:paraId="6B6BFDEE" w14:textId="77777777" w:rsidR="00B14121" w:rsidRPr="006C4464" w:rsidRDefault="00B14121" w:rsidP="00F7694E">
            <w:pPr>
              <w:rPr>
                <w:b/>
                <w:sz w:val="24"/>
              </w:rPr>
            </w:pPr>
            <w:r w:rsidRPr="006C4464">
              <w:rPr>
                <w:b/>
                <w:sz w:val="24"/>
              </w:rPr>
              <w:t>Word structure/language</w:t>
            </w:r>
          </w:p>
        </w:tc>
        <w:tc>
          <w:tcPr>
            <w:tcW w:w="2888" w:type="dxa"/>
          </w:tcPr>
          <w:p w14:paraId="28F98462" w14:textId="77777777" w:rsidR="00B14121" w:rsidRPr="006C4464" w:rsidRDefault="00B14121" w:rsidP="00F7694E">
            <w:pPr>
              <w:rPr>
                <w:b/>
                <w:sz w:val="24"/>
              </w:rPr>
            </w:pPr>
            <w:r w:rsidRPr="006C4464">
              <w:rPr>
                <w:b/>
                <w:sz w:val="24"/>
              </w:rPr>
              <w:t>Punctuation</w:t>
            </w:r>
          </w:p>
        </w:tc>
        <w:tc>
          <w:tcPr>
            <w:tcW w:w="2646" w:type="dxa"/>
          </w:tcPr>
          <w:p w14:paraId="075863D2" w14:textId="77777777" w:rsidR="00B14121" w:rsidRPr="006C4464" w:rsidRDefault="00B14121" w:rsidP="00F7694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Spellings</w:t>
            </w:r>
          </w:p>
        </w:tc>
      </w:tr>
      <w:tr w:rsidR="00B14121" w14:paraId="2064CB4E" w14:textId="77777777" w:rsidTr="00F7694E">
        <w:trPr>
          <w:trHeight w:val="4396"/>
        </w:trPr>
        <w:tc>
          <w:tcPr>
            <w:tcW w:w="2355" w:type="dxa"/>
          </w:tcPr>
          <w:p w14:paraId="69C91F86" w14:textId="77777777" w:rsidR="00B14121" w:rsidRPr="00A17554" w:rsidRDefault="00C57860" w:rsidP="00F7694E">
            <w:pPr>
              <w:rPr>
                <w:b/>
                <w:u w:val="single"/>
              </w:rPr>
            </w:pPr>
            <w:r w:rsidRPr="00A17554">
              <w:rPr>
                <w:b/>
                <w:u w:val="single"/>
              </w:rPr>
              <w:t>Introduce:</w:t>
            </w:r>
          </w:p>
          <w:p w14:paraId="374FE4F3" w14:textId="77777777" w:rsidR="00C57860" w:rsidRDefault="00C57860" w:rsidP="00F7694E">
            <w:pPr>
              <w:rPr>
                <w:b/>
              </w:rPr>
            </w:pPr>
          </w:p>
          <w:p w14:paraId="6988ED50" w14:textId="77777777" w:rsidR="00C57860" w:rsidRDefault="00C57860" w:rsidP="00F7694E">
            <w:r>
              <w:t xml:space="preserve">Planning tool </w:t>
            </w:r>
            <w:r>
              <w:rPr>
                <w:i/>
              </w:rPr>
              <w:t>(story map/mountain)</w:t>
            </w:r>
          </w:p>
          <w:p w14:paraId="6DDDEFC3" w14:textId="77777777" w:rsidR="00C57860" w:rsidRDefault="00C57860" w:rsidP="00F7694E"/>
          <w:p w14:paraId="612C88D7" w14:textId="77777777" w:rsidR="00C57860" w:rsidRDefault="00C57860" w:rsidP="00F7694E">
            <w:r>
              <w:t>Whole class retelling of story</w:t>
            </w:r>
          </w:p>
          <w:p w14:paraId="524F29BD" w14:textId="77777777" w:rsidR="00C57860" w:rsidRDefault="00C57860" w:rsidP="00F7694E"/>
          <w:p w14:paraId="680F9302" w14:textId="77777777" w:rsidR="00C57860" w:rsidRDefault="00C57860" w:rsidP="00F7694E">
            <w:r>
              <w:t>Understanding of beginning/middle/end</w:t>
            </w:r>
          </w:p>
          <w:p w14:paraId="463D0398" w14:textId="77777777" w:rsidR="00C57860" w:rsidRDefault="00C57860" w:rsidP="00F7694E"/>
          <w:p w14:paraId="6BD218DB" w14:textId="77777777" w:rsidR="00C57860" w:rsidRDefault="00972315" w:rsidP="00F7694E">
            <w:r>
              <w:t xml:space="preserve">Retell simple </w:t>
            </w:r>
            <w:proofErr w:type="gramStart"/>
            <w:r>
              <w:t>5 part</w:t>
            </w:r>
            <w:proofErr w:type="gramEnd"/>
            <w:r>
              <w:t xml:space="preserve"> story:</w:t>
            </w:r>
          </w:p>
          <w:p w14:paraId="75464679" w14:textId="77777777" w:rsidR="00972315" w:rsidRDefault="00972315" w:rsidP="00F7694E">
            <w:r>
              <w:t>Once upon a time; first/then/next; but; so; finally</w:t>
            </w:r>
          </w:p>
          <w:p w14:paraId="411BCB2A" w14:textId="77777777" w:rsidR="00972315" w:rsidRDefault="00972315" w:rsidP="00F7694E"/>
          <w:p w14:paraId="0A0411F9" w14:textId="77777777" w:rsidR="00972315" w:rsidRDefault="00972315" w:rsidP="00F7694E">
            <w:pPr>
              <w:rPr>
                <w:b/>
              </w:rPr>
            </w:pPr>
            <w:r>
              <w:rPr>
                <w:b/>
              </w:rPr>
              <w:t>Non-fiction:</w:t>
            </w:r>
          </w:p>
          <w:p w14:paraId="6D1A297D" w14:textId="77777777" w:rsidR="00972315" w:rsidRDefault="00922BF8" w:rsidP="00F7694E">
            <w:r>
              <w:t>Factual writing closely linked to a story</w:t>
            </w:r>
          </w:p>
          <w:p w14:paraId="3AE66819" w14:textId="77777777" w:rsidR="00922BF8" w:rsidRDefault="00922BF8" w:rsidP="00F7694E"/>
          <w:p w14:paraId="0DBD99AA" w14:textId="77777777" w:rsidR="00922BF8" w:rsidRDefault="00922BF8" w:rsidP="00F7694E">
            <w:r>
              <w:t>Simple factual sentences based around a theme</w:t>
            </w:r>
          </w:p>
          <w:p w14:paraId="7D81C2CB" w14:textId="77777777" w:rsidR="00922BF8" w:rsidRDefault="00922BF8" w:rsidP="00F7694E">
            <w:r>
              <w:t>-names</w:t>
            </w:r>
          </w:p>
          <w:p w14:paraId="7256D732" w14:textId="77777777" w:rsidR="00922BF8" w:rsidRDefault="00922BF8" w:rsidP="00F7694E">
            <w:r>
              <w:t>-labels</w:t>
            </w:r>
          </w:p>
          <w:p w14:paraId="078AC962" w14:textId="77777777" w:rsidR="00922BF8" w:rsidRDefault="00922BF8" w:rsidP="00F7694E">
            <w:r>
              <w:t>-captions</w:t>
            </w:r>
          </w:p>
          <w:p w14:paraId="56913B7E" w14:textId="77777777" w:rsidR="00922BF8" w:rsidRDefault="00922BF8" w:rsidP="00F7694E">
            <w:r>
              <w:t>-lists</w:t>
            </w:r>
          </w:p>
          <w:p w14:paraId="26CE0191" w14:textId="5AC907E3" w:rsidR="00922BF8" w:rsidRPr="00972315" w:rsidRDefault="00922BF8" w:rsidP="00F7694E">
            <w:r>
              <w:t>-diagrams</w:t>
            </w:r>
          </w:p>
        </w:tc>
        <w:tc>
          <w:tcPr>
            <w:tcW w:w="3032" w:type="dxa"/>
          </w:tcPr>
          <w:p w14:paraId="30D77205" w14:textId="77777777" w:rsidR="00B14121" w:rsidRPr="00A17554" w:rsidRDefault="005C7FB5" w:rsidP="00F7694E">
            <w:pPr>
              <w:rPr>
                <w:b/>
                <w:u w:val="single"/>
              </w:rPr>
            </w:pPr>
            <w:r w:rsidRPr="00A17554">
              <w:rPr>
                <w:b/>
                <w:u w:val="single"/>
              </w:rPr>
              <w:t>Introduce:</w:t>
            </w:r>
          </w:p>
          <w:p w14:paraId="49120D17" w14:textId="77777777" w:rsidR="005C7FB5" w:rsidRDefault="005C7FB5" w:rsidP="00F7694E"/>
          <w:p w14:paraId="7A599F1E" w14:textId="77777777" w:rsidR="005C7FB5" w:rsidRPr="00A17554" w:rsidRDefault="005C7FB5" w:rsidP="00F7694E">
            <w:pPr>
              <w:rPr>
                <w:b/>
              </w:rPr>
            </w:pPr>
            <w:r w:rsidRPr="00A17554">
              <w:rPr>
                <w:b/>
              </w:rPr>
              <w:t>Simple sentences</w:t>
            </w:r>
          </w:p>
          <w:p w14:paraId="651AD05C" w14:textId="77777777" w:rsidR="005C7FB5" w:rsidRDefault="005C7FB5" w:rsidP="00F7694E"/>
          <w:p w14:paraId="7BF6C83A" w14:textId="77777777" w:rsidR="005C7FB5" w:rsidRDefault="005C7FB5" w:rsidP="00F7694E">
            <w:r w:rsidRPr="00A17554">
              <w:rPr>
                <w:b/>
              </w:rPr>
              <w:t>Simple connectives</w:t>
            </w:r>
            <w:r>
              <w:t xml:space="preserve"> </w:t>
            </w:r>
            <w:r>
              <w:rPr>
                <w:i/>
              </w:rPr>
              <w:t>(and, who, until, but</w:t>
            </w:r>
            <w:r>
              <w:t>)</w:t>
            </w:r>
          </w:p>
          <w:p w14:paraId="69087FD5" w14:textId="77777777" w:rsidR="005C7FB5" w:rsidRDefault="005C7FB5" w:rsidP="00F7694E"/>
          <w:p w14:paraId="70BA34C2" w14:textId="77777777" w:rsidR="005C7FB5" w:rsidRDefault="005C7FB5" w:rsidP="00F7694E">
            <w:r>
              <w:t xml:space="preserve">Say a sentence, write it and read it back </w:t>
            </w:r>
            <w:r w:rsidR="00D03D17">
              <w:t>to check it makes sense</w:t>
            </w:r>
          </w:p>
          <w:p w14:paraId="7C95DB45" w14:textId="77777777" w:rsidR="00D03D17" w:rsidRDefault="00D03D17" w:rsidP="00F7694E"/>
          <w:p w14:paraId="3C66ABED" w14:textId="77777777" w:rsidR="00D03D17" w:rsidRDefault="00D03D17" w:rsidP="00F7694E">
            <w:r w:rsidRPr="00A17554">
              <w:rPr>
                <w:b/>
              </w:rPr>
              <w:t>Compound sentences</w:t>
            </w:r>
            <w:r>
              <w:t xml:space="preserve"> using conjunctions </w:t>
            </w:r>
            <w:r>
              <w:rPr>
                <w:i/>
              </w:rPr>
              <w:t>(and/but)</w:t>
            </w:r>
          </w:p>
          <w:p w14:paraId="764981EB" w14:textId="77777777" w:rsidR="00D03D17" w:rsidRDefault="00D03D17" w:rsidP="00F7694E"/>
          <w:p w14:paraId="13D2C245" w14:textId="77777777" w:rsidR="00D03D17" w:rsidRDefault="00D03D17" w:rsidP="00F7694E">
            <w:r>
              <w:t>-</w:t>
            </w:r>
            <w:proofErr w:type="spellStart"/>
            <w:r>
              <w:t>ly</w:t>
            </w:r>
            <w:proofErr w:type="spellEnd"/>
            <w:r>
              <w:t xml:space="preserve"> openers </w:t>
            </w:r>
            <w:r>
              <w:rPr>
                <w:i/>
              </w:rPr>
              <w:t>(luckily, unfortunately)</w:t>
            </w:r>
          </w:p>
          <w:p w14:paraId="44466A77" w14:textId="77777777" w:rsidR="00D03D17" w:rsidRDefault="00D03D17" w:rsidP="00F7694E"/>
          <w:p w14:paraId="484CBF5F" w14:textId="17737B1B" w:rsidR="00D03D17" w:rsidRPr="00D03D17" w:rsidRDefault="00D03D17" w:rsidP="00F7694E"/>
        </w:tc>
        <w:tc>
          <w:tcPr>
            <w:tcW w:w="3501" w:type="dxa"/>
          </w:tcPr>
          <w:p w14:paraId="0411E9F8" w14:textId="77777777" w:rsidR="00B14121" w:rsidRPr="00A17554" w:rsidRDefault="00751994" w:rsidP="00F7694E">
            <w:pPr>
              <w:rPr>
                <w:b/>
                <w:u w:val="single"/>
              </w:rPr>
            </w:pPr>
            <w:r w:rsidRPr="00A17554">
              <w:rPr>
                <w:b/>
                <w:u w:val="single"/>
              </w:rPr>
              <w:t>Introduce:</w:t>
            </w:r>
          </w:p>
          <w:p w14:paraId="271CD5F4" w14:textId="77777777" w:rsidR="00751994" w:rsidRDefault="00751994" w:rsidP="00F7694E">
            <w:pPr>
              <w:rPr>
                <w:b/>
              </w:rPr>
            </w:pPr>
          </w:p>
          <w:p w14:paraId="4DD0D272" w14:textId="77777777" w:rsidR="00751994" w:rsidRDefault="00751994" w:rsidP="00F7694E">
            <w:pPr>
              <w:rPr>
                <w:i/>
              </w:rPr>
            </w:pPr>
            <w:r w:rsidRPr="00A17554">
              <w:rPr>
                <w:b/>
              </w:rPr>
              <w:t xml:space="preserve">Determiners </w:t>
            </w:r>
            <w:r>
              <w:rPr>
                <w:i/>
              </w:rPr>
              <w:t>(the, a, my, your, an, this, that, his, her, their, some, all)</w:t>
            </w:r>
          </w:p>
          <w:p w14:paraId="575590F5" w14:textId="77777777" w:rsidR="00751994" w:rsidRDefault="00751994" w:rsidP="00F7694E">
            <w:pPr>
              <w:rPr>
                <w:i/>
              </w:rPr>
            </w:pPr>
          </w:p>
          <w:p w14:paraId="2A253B4C" w14:textId="77777777" w:rsidR="00751994" w:rsidRDefault="00751994" w:rsidP="00F7694E">
            <w:r w:rsidRPr="00A17554">
              <w:rPr>
                <w:b/>
              </w:rPr>
              <w:t>Prepositions</w:t>
            </w:r>
            <w:r>
              <w:t xml:space="preserve"> </w:t>
            </w:r>
            <w:r>
              <w:rPr>
                <w:i/>
              </w:rPr>
              <w:t>(up, down, in, into, out, to, onto</w:t>
            </w:r>
            <w:r>
              <w:t>)</w:t>
            </w:r>
          </w:p>
          <w:p w14:paraId="212CB2D6" w14:textId="77777777" w:rsidR="00751994" w:rsidRDefault="00751994" w:rsidP="00F7694E"/>
          <w:p w14:paraId="40A52C0A" w14:textId="16FBFD0A" w:rsidR="00751994" w:rsidRPr="00A17554" w:rsidRDefault="00751994" w:rsidP="00F7694E">
            <w:pPr>
              <w:rPr>
                <w:b/>
              </w:rPr>
            </w:pPr>
            <w:r w:rsidRPr="00A17554">
              <w:rPr>
                <w:b/>
              </w:rPr>
              <w:t>Adjectives</w:t>
            </w:r>
          </w:p>
          <w:p w14:paraId="634311C8" w14:textId="77777777" w:rsidR="00751994" w:rsidRPr="00A17554" w:rsidRDefault="00751994" w:rsidP="00F7694E">
            <w:pPr>
              <w:rPr>
                <w:b/>
              </w:rPr>
            </w:pPr>
          </w:p>
          <w:p w14:paraId="4482821C" w14:textId="77777777" w:rsidR="00751994" w:rsidRPr="00A17554" w:rsidRDefault="00751994" w:rsidP="00F7694E">
            <w:pPr>
              <w:rPr>
                <w:b/>
              </w:rPr>
            </w:pPr>
            <w:r w:rsidRPr="00A17554">
              <w:rPr>
                <w:b/>
              </w:rPr>
              <w:t xml:space="preserve">Adverbs </w:t>
            </w:r>
          </w:p>
          <w:p w14:paraId="17C3F1EF" w14:textId="77777777" w:rsidR="00751994" w:rsidRDefault="00751994" w:rsidP="00F7694E"/>
          <w:p w14:paraId="289F198C" w14:textId="77777777" w:rsidR="00751994" w:rsidRDefault="00751994" w:rsidP="00F7694E">
            <w:pPr>
              <w:rPr>
                <w:i/>
              </w:rPr>
            </w:pPr>
            <w:r w:rsidRPr="00A17554">
              <w:rPr>
                <w:b/>
              </w:rPr>
              <w:t>Similes</w:t>
            </w:r>
            <w:r>
              <w:t xml:space="preserve"> </w:t>
            </w:r>
            <w:r>
              <w:rPr>
                <w:i/>
              </w:rPr>
              <w:t xml:space="preserve">(using </w:t>
            </w:r>
            <w:proofErr w:type="gramStart"/>
            <w:r>
              <w:rPr>
                <w:i/>
              </w:rPr>
              <w:t>….like</w:t>
            </w:r>
            <w:proofErr w:type="gramEnd"/>
            <w:r>
              <w:rPr>
                <w:i/>
              </w:rPr>
              <w:t>…..)</w:t>
            </w:r>
          </w:p>
          <w:p w14:paraId="79FF0F97" w14:textId="77777777" w:rsidR="00751994" w:rsidRDefault="00751994" w:rsidP="00F7694E">
            <w:pPr>
              <w:rPr>
                <w:i/>
              </w:rPr>
            </w:pPr>
          </w:p>
          <w:p w14:paraId="4CC79C4A" w14:textId="7AA3D3BE" w:rsidR="00751994" w:rsidRPr="00751994" w:rsidRDefault="00751994" w:rsidP="00F7694E">
            <w:pPr>
              <w:rPr>
                <w:i/>
              </w:rPr>
            </w:pPr>
          </w:p>
        </w:tc>
        <w:tc>
          <w:tcPr>
            <w:tcW w:w="2888" w:type="dxa"/>
          </w:tcPr>
          <w:p w14:paraId="4E169677" w14:textId="77777777" w:rsidR="00B14121" w:rsidRPr="00311F30" w:rsidRDefault="00751994" w:rsidP="00F7694E">
            <w:pPr>
              <w:rPr>
                <w:b/>
                <w:u w:val="single"/>
              </w:rPr>
            </w:pPr>
            <w:r w:rsidRPr="00311F30">
              <w:rPr>
                <w:b/>
                <w:u w:val="single"/>
              </w:rPr>
              <w:t>Introduce:</w:t>
            </w:r>
          </w:p>
          <w:p w14:paraId="684FECBA" w14:textId="77777777" w:rsidR="00751994" w:rsidRDefault="00751994" w:rsidP="00F7694E">
            <w:pPr>
              <w:rPr>
                <w:b/>
              </w:rPr>
            </w:pPr>
          </w:p>
          <w:p w14:paraId="21884DC3" w14:textId="77777777" w:rsidR="00751994" w:rsidRPr="00311F30" w:rsidRDefault="00751994" w:rsidP="00F7694E">
            <w:pPr>
              <w:rPr>
                <w:b/>
              </w:rPr>
            </w:pPr>
            <w:r w:rsidRPr="00311F30">
              <w:rPr>
                <w:b/>
              </w:rPr>
              <w:t>Finger spaces</w:t>
            </w:r>
          </w:p>
          <w:p w14:paraId="1ADA1EDC" w14:textId="77777777" w:rsidR="00751994" w:rsidRPr="00311F30" w:rsidRDefault="00751994" w:rsidP="00F7694E">
            <w:pPr>
              <w:rPr>
                <w:b/>
              </w:rPr>
            </w:pPr>
          </w:p>
          <w:p w14:paraId="2245C966" w14:textId="77777777" w:rsidR="00751994" w:rsidRPr="00311F30" w:rsidRDefault="00751994" w:rsidP="00F7694E">
            <w:pPr>
              <w:rPr>
                <w:b/>
              </w:rPr>
            </w:pPr>
            <w:r w:rsidRPr="00311F30">
              <w:rPr>
                <w:b/>
              </w:rPr>
              <w:t>Full stops</w:t>
            </w:r>
          </w:p>
          <w:p w14:paraId="05AC18FD" w14:textId="77777777" w:rsidR="00751994" w:rsidRPr="00311F30" w:rsidRDefault="00751994" w:rsidP="00F7694E">
            <w:pPr>
              <w:rPr>
                <w:b/>
              </w:rPr>
            </w:pPr>
          </w:p>
          <w:p w14:paraId="461AE8CD" w14:textId="145B9D19" w:rsidR="00751994" w:rsidRPr="00751994" w:rsidRDefault="00751994" w:rsidP="00F7694E">
            <w:r w:rsidRPr="00311F30">
              <w:rPr>
                <w:b/>
              </w:rPr>
              <w:t>Capital letters</w:t>
            </w:r>
          </w:p>
        </w:tc>
        <w:tc>
          <w:tcPr>
            <w:tcW w:w="2646" w:type="dxa"/>
          </w:tcPr>
          <w:p w14:paraId="2FF9E221" w14:textId="7FF97217" w:rsidR="00B14121" w:rsidRDefault="00B14121" w:rsidP="00F7694E"/>
        </w:tc>
      </w:tr>
    </w:tbl>
    <w:p w14:paraId="0A06BFE9" w14:textId="6A4DA508" w:rsidR="00DC207B" w:rsidRDefault="00AD4B75" w:rsidP="00D32EF5">
      <w:pPr>
        <w:jc w:val="center"/>
        <w:rPr>
          <w:b/>
          <w:sz w:val="28"/>
          <w:u w:val="single"/>
        </w:rPr>
      </w:pPr>
      <w:r w:rsidRPr="00AD4B75">
        <w:rPr>
          <w:b/>
          <w:sz w:val="28"/>
          <w:u w:val="single"/>
        </w:rPr>
        <w:lastRenderedPageBreak/>
        <w:t>Year 1</w:t>
      </w:r>
    </w:p>
    <w:tbl>
      <w:tblPr>
        <w:tblStyle w:val="TableGrid"/>
        <w:tblpPr w:leftFromText="180" w:rightFromText="180" w:vertAnchor="page" w:horzAnchor="margin" w:tblpY="2055"/>
        <w:tblW w:w="14422" w:type="dxa"/>
        <w:tblLook w:val="04A0" w:firstRow="1" w:lastRow="0" w:firstColumn="1" w:lastColumn="0" w:noHBand="0" w:noVBand="1"/>
      </w:tblPr>
      <w:tblGrid>
        <w:gridCol w:w="2355"/>
        <w:gridCol w:w="3310"/>
        <w:gridCol w:w="3223"/>
        <w:gridCol w:w="2888"/>
        <w:gridCol w:w="2646"/>
      </w:tblGrid>
      <w:tr w:rsidR="00AD4B75" w14:paraId="50B102C3" w14:textId="77777777" w:rsidTr="004C01B2">
        <w:trPr>
          <w:trHeight w:val="336"/>
        </w:trPr>
        <w:tc>
          <w:tcPr>
            <w:tcW w:w="2355" w:type="dxa"/>
          </w:tcPr>
          <w:p w14:paraId="3FFCFF79" w14:textId="77777777" w:rsidR="00AD4B75" w:rsidRPr="006C4464" w:rsidRDefault="00AD4B75" w:rsidP="00AD4B75">
            <w:pPr>
              <w:rPr>
                <w:b/>
                <w:sz w:val="24"/>
              </w:rPr>
            </w:pPr>
            <w:r w:rsidRPr="006C4464">
              <w:rPr>
                <w:b/>
                <w:sz w:val="24"/>
              </w:rPr>
              <w:t>Text Structure</w:t>
            </w:r>
          </w:p>
        </w:tc>
        <w:tc>
          <w:tcPr>
            <w:tcW w:w="3310" w:type="dxa"/>
          </w:tcPr>
          <w:p w14:paraId="67E196C7" w14:textId="77777777" w:rsidR="00AD4B75" w:rsidRPr="006C4464" w:rsidRDefault="00AD4B75" w:rsidP="00AD4B75">
            <w:pPr>
              <w:rPr>
                <w:b/>
                <w:sz w:val="24"/>
              </w:rPr>
            </w:pPr>
            <w:r w:rsidRPr="006C4464">
              <w:rPr>
                <w:b/>
                <w:sz w:val="24"/>
              </w:rPr>
              <w:t>Sentence Construction</w:t>
            </w:r>
          </w:p>
        </w:tc>
        <w:tc>
          <w:tcPr>
            <w:tcW w:w="3223" w:type="dxa"/>
          </w:tcPr>
          <w:p w14:paraId="5462379E" w14:textId="77777777" w:rsidR="00AD4B75" w:rsidRPr="006C4464" w:rsidRDefault="00AD4B75" w:rsidP="00AD4B75">
            <w:pPr>
              <w:rPr>
                <w:b/>
                <w:sz w:val="24"/>
              </w:rPr>
            </w:pPr>
            <w:r w:rsidRPr="006C4464">
              <w:rPr>
                <w:b/>
                <w:sz w:val="24"/>
              </w:rPr>
              <w:t>Word structure/language</w:t>
            </w:r>
          </w:p>
        </w:tc>
        <w:tc>
          <w:tcPr>
            <w:tcW w:w="2888" w:type="dxa"/>
          </w:tcPr>
          <w:p w14:paraId="56FC94BE" w14:textId="77777777" w:rsidR="00AD4B75" w:rsidRPr="006C4464" w:rsidRDefault="00AD4B75" w:rsidP="00AD4B75">
            <w:pPr>
              <w:rPr>
                <w:b/>
                <w:sz w:val="24"/>
              </w:rPr>
            </w:pPr>
            <w:r w:rsidRPr="006C4464">
              <w:rPr>
                <w:b/>
                <w:sz w:val="24"/>
              </w:rPr>
              <w:t>Punctuation</w:t>
            </w:r>
          </w:p>
        </w:tc>
        <w:tc>
          <w:tcPr>
            <w:tcW w:w="2646" w:type="dxa"/>
          </w:tcPr>
          <w:p w14:paraId="32E32FE4" w14:textId="77777777" w:rsidR="00AD4B75" w:rsidRPr="006C4464" w:rsidRDefault="00AD4B75" w:rsidP="00AD4B7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Spellings</w:t>
            </w:r>
          </w:p>
        </w:tc>
      </w:tr>
      <w:tr w:rsidR="00AD4B75" w14:paraId="6FE8D5AD" w14:textId="77777777" w:rsidTr="004C01B2">
        <w:trPr>
          <w:trHeight w:val="7580"/>
        </w:trPr>
        <w:tc>
          <w:tcPr>
            <w:tcW w:w="2355" w:type="dxa"/>
          </w:tcPr>
          <w:p w14:paraId="31C3D0E0" w14:textId="77777777" w:rsidR="00AD4B75" w:rsidRDefault="00AD4B75" w:rsidP="00AD4B75">
            <w:pPr>
              <w:rPr>
                <w:b/>
              </w:rPr>
            </w:pPr>
            <w:r>
              <w:rPr>
                <w:b/>
              </w:rPr>
              <w:t xml:space="preserve">Fiction: </w:t>
            </w:r>
          </w:p>
          <w:p w14:paraId="4030F9A4" w14:textId="77777777" w:rsidR="00AD4B75" w:rsidRDefault="00AD4B75" w:rsidP="00AD4B75">
            <w:pPr>
              <w:rPr>
                <w:b/>
              </w:rPr>
            </w:pPr>
          </w:p>
          <w:p w14:paraId="31E5E15F" w14:textId="77777777" w:rsidR="00AD4B75" w:rsidRDefault="00AD4B75" w:rsidP="00AD4B75">
            <w:pPr>
              <w:rPr>
                <w:i/>
              </w:rPr>
            </w:pPr>
            <w:r>
              <w:t xml:space="preserve">Planning tools </w:t>
            </w:r>
            <w:r>
              <w:rPr>
                <w:i/>
              </w:rPr>
              <w:t>(Story map, mountain etc)</w:t>
            </w:r>
          </w:p>
          <w:p w14:paraId="5B03B65A" w14:textId="77777777" w:rsidR="00AD4B75" w:rsidRDefault="00AD4B75" w:rsidP="00AD4B75">
            <w:pPr>
              <w:rPr>
                <w:i/>
              </w:rPr>
            </w:pPr>
          </w:p>
          <w:p w14:paraId="3877876B" w14:textId="77777777" w:rsidR="00AD4B75" w:rsidRDefault="00AD4B75" w:rsidP="00AD4B75">
            <w:r>
              <w:t>Plan opening around characters, setting, time of day and weather</w:t>
            </w:r>
          </w:p>
          <w:p w14:paraId="5C92DCDA" w14:textId="77777777" w:rsidR="00AD4B75" w:rsidRDefault="00AD4B75" w:rsidP="00AD4B75"/>
          <w:p w14:paraId="092F6DE4" w14:textId="77777777" w:rsidR="00AD4B75" w:rsidRDefault="00AD4B75" w:rsidP="00AD4B75">
            <w:r>
              <w:t>Understanding of beginning/middle/end</w:t>
            </w:r>
          </w:p>
          <w:p w14:paraId="7B977D5F" w14:textId="77777777" w:rsidR="00AD4B75" w:rsidRDefault="00AD4B75" w:rsidP="00AD4B75"/>
          <w:p w14:paraId="7DB19287" w14:textId="77777777" w:rsidR="00AD4B75" w:rsidRDefault="00AD4B75" w:rsidP="00AD4B75">
            <w:pPr>
              <w:rPr>
                <w:b/>
              </w:rPr>
            </w:pPr>
            <w:r>
              <w:rPr>
                <w:b/>
              </w:rPr>
              <w:t>Non-fiction:</w:t>
            </w:r>
          </w:p>
          <w:p w14:paraId="204F5056" w14:textId="77777777" w:rsidR="00AD4B75" w:rsidRDefault="00AD4B75" w:rsidP="00AD4B75">
            <w:pPr>
              <w:rPr>
                <w:b/>
              </w:rPr>
            </w:pPr>
          </w:p>
          <w:p w14:paraId="1DC9C07F" w14:textId="77777777" w:rsidR="00AD4B75" w:rsidRDefault="00AD4B75" w:rsidP="00AD4B75">
            <w:r>
              <w:t>Planning tools</w:t>
            </w:r>
          </w:p>
          <w:p w14:paraId="5FEA8607" w14:textId="77777777" w:rsidR="00AD4B75" w:rsidRDefault="00AD4B75" w:rsidP="00AD4B75"/>
          <w:p w14:paraId="432495BB" w14:textId="77777777" w:rsidR="00AD4B75" w:rsidRDefault="00AD4B75" w:rsidP="00AD4B75">
            <w:r>
              <w:t>Heading</w:t>
            </w:r>
          </w:p>
          <w:p w14:paraId="6D9102F1" w14:textId="77777777" w:rsidR="00AD4B75" w:rsidRDefault="00AD4B75" w:rsidP="00AD4B75"/>
          <w:p w14:paraId="6F2AD9D9" w14:textId="77777777" w:rsidR="00AD4B75" w:rsidRDefault="00AD4B75" w:rsidP="00AD4B75">
            <w:r>
              <w:t>Introduction</w:t>
            </w:r>
          </w:p>
          <w:p w14:paraId="59F4553D" w14:textId="77777777" w:rsidR="00AD4B75" w:rsidRDefault="00AD4B75" w:rsidP="00AD4B75"/>
          <w:p w14:paraId="254749CF" w14:textId="5DDEF59C" w:rsidR="00AD4B75" w:rsidRDefault="00AD4B75" w:rsidP="00AD4B75">
            <w:pPr>
              <w:rPr>
                <w:i/>
              </w:rPr>
            </w:pPr>
            <w:r>
              <w:t xml:space="preserve">Middle sections </w:t>
            </w:r>
            <w:r>
              <w:rPr>
                <w:i/>
              </w:rPr>
              <w:t>(simple factual sentences, bullet points for instructions, labelled diagrams)</w:t>
            </w:r>
          </w:p>
          <w:p w14:paraId="3AE762B1" w14:textId="77777777" w:rsidR="00AD4B75" w:rsidRPr="00AD4B75" w:rsidRDefault="00AD4B75" w:rsidP="00AD4B75">
            <w:r>
              <w:t>Ending</w:t>
            </w:r>
          </w:p>
        </w:tc>
        <w:tc>
          <w:tcPr>
            <w:tcW w:w="3310" w:type="dxa"/>
          </w:tcPr>
          <w:p w14:paraId="59C1E7A2" w14:textId="77777777" w:rsidR="00AD4B75" w:rsidRPr="00311F30" w:rsidRDefault="00AD4B75" w:rsidP="00AD4B75">
            <w:pPr>
              <w:rPr>
                <w:u w:val="single"/>
              </w:rPr>
            </w:pPr>
            <w:r w:rsidRPr="00311F30">
              <w:rPr>
                <w:u w:val="single"/>
              </w:rPr>
              <w:t xml:space="preserve">Introduce: </w:t>
            </w:r>
          </w:p>
          <w:p w14:paraId="7EE008B1" w14:textId="77777777" w:rsidR="00AD4B75" w:rsidRDefault="00AD4B75" w:rsidP="00AD4B75">
            <w:pPr>
              <w:rPr>
                <w:b/>
              </w:rPr>
            </w:pPr>
          </w:p>
          <w:p w14:paraId="73BA5C25" w14:textId="77777777" w:rsidR="00AD4B75" w:rsidRDefault="00AD4B75" w:rsidP="00AD4B75">
            <w:r>
              <w:t xml:space="preserve">Types of sentences </w:t>
            </w:r>
            <w:r>
              <w:rPr>
                <w:i/>
              </w:rPr>
              <w:t>(statement, command, explanation)</w:t>
            </w:r>
          </w:p>
          <w:p w14:paraId="4F6DDC5F" w14:textId="77777777" w:rsidR="00AD4B75" w:rsidRDefault="00AD4B75" w:rsidP="00AD4B75"/>
          <w:p w14:paraId="44ABF5C3" w14:textId="77777777" w:rsidR="00AD4B75" w:rsidRDefault="00AD4B75" w:rsidP="00AD4B75">
            <w:pPr>
              <w:rPr>
                <w:i/>
              </w:rPr>
            </w:pPr>
            <w:r>
              <w:t xml:space="preserve">Simple </w:t>
            </w:r>
            <w:r w:rsidRPr="00311F30">
              <w:rPr>
                <w:b/>
              </w:rPr>
              <w:t>connectives</w:t>
            </w:r>
            <w:r>
              <w:t xml:space="preserve"> </w:t>
            </w:r>
            <w:r>
              <w:rPr>
                <w:i/>
              </w:rPr>
              <w:t>(and, or, but, so, because, so that)</w:t>
            </w:r>
          </w:p>
          <w:p w14:paraId="14001E19" w14:textId="77777777" w:rsidR="00AD4B75" w:rsidRDefault="00AD4B75" w:rsidP="00AD4B75">
            <w:pPr>
              <w:rPr>
                <w:i/>
              </w:rPr>
            </w:pPr>
            <w:proofErr w:type="gramStart"/>
            <w:r>
              <w:t>Also</w:t>
            </w:r>
            <w:proofErr w:type="gramEnd"/>
            <w:r>
              <w:t xml:space="preserve"> as openers </w:t>
            </w:r>
            <w:r>
              <w:rPr>
                <w:i/>
              </w:rPr>
              <w:t>(while, when, where)</w:t>
            </w:r>
          </w:p>
          <w:p w14:paraId="638F59E8" w14:textId="77777777" w:rsidR="00AD4B75" w:rsidRDefault="00AD4B75" w:rsidP="00AD4B75">
            <w:pPr>
              <w:rPr>
                <w:i/>
              </w:rPr>
            </w:pPr>
          </w:p>
          <w:p w14:paraId="0D78F54C" w14:textId="77777777" w:rsidR="00AD4B75" w:rsidRDefault="00AD4B75" w:rsidP="00AD4B75">
            <w:pPr>
              <w:rPr>
                <w:i/>
              </w:rPr>
            </w:pPr>
            <w:r w:rsidRPr="007433CC">
              <w:rPr>
                <w:b/>
              </w:rPr>
              <w:t>Adverbs of manner</w:t>
            </w:r>
            <w:r>
              <w:t xml:space="preserve"> -</w:t>
            </w:r>
            <w:proofErr w:type="spellStart"/>
            <w:r>
              <w:t>ly</w:t>
            </w:r>
            <w:proofErr w:type="spellEnd"/>
            <w:r>
              <w:t xml:space="preserve"> words </w:t>
            </w:r>
            <w:r>
              <w:rPr>
                <w:i/>
              </w:rPr>
              <w:t>(unfortunately, sadly, quickly)</w:t>
            </w:r>
          </w:p>
          <w:p w14:paraId="74671A2E" w14:textId="77777777" w:rsidR="00AD4B75" w:rsidRDefault="00AD4B75" w:rsidP="00AD4B75">
            <w:pPr>
              <w:rPr>
                <w:i/>
              </w:rPr>
            </w:pPr>
          </w:p>
          <w:p w14:paraId="3264520B" w14:textId="77777777" w:rsidR="00AD4B75" w:rsidRDefault="00AD4B75" w:rsidP="00AD4B75">
            <w:r w:rsidRPr="008E4E5D">
              <w:rPr>
                <w:b/>
              </w:rPr>
              <w:t>Compound sentences</w:t>
            </w:r>
            <w:r>
              <w:t xml:space="preserve"> using coordinating conjunctions</w:t>
            </w:r>
          </w:p>
          <w:p w14:paraId="4DAC493C" w14:textId="77777777" w:rsidR="00AD4B75" w:rsidRDefault="00AD4B75" w:rsidP="00AD4B75"/>
          <w:p w14:paraId="65826972" w14:textId="77777777" w:rsidR="00AD4B75" w:rsidRPr="002B745C" w:rsidRDefault="00AD4B75" w:rsidP="00AD4B75">
            <w:r>
              <w:t xml:space="preserve">Connectives of sequence </w:t>
            </w:r>
            <w:r>
              <w:rPr>
                <w:i/>
              </w:rPr>
              <w:t>(first, second, then)</w:t>
            </w:r>
          </w:p>
          <w:p w14:paraId="571434C5" w14:textId="77777777" w:rsidR="00AD4B75" w:rsidRDefault="00AD4B75" w:rsidP="00AD4B75"/>
          <w:p w14:paraId="3D395B28" w14:textId="77777777" w:rsidR="00AD4B75" w:rsidRDefault="00AD4B75" w:rsidP="00AD4B75">
            <w:pPr>
              <w:rPr>
                <w:i/>
              </w:rPr>
            </w:pPr>
            <w:r>
              <w:t xml:space="preserve">Regular simple past tense verbs in sentences </w:t>
            </w:r>
            <w:r>
              <w:rPr>
                <w:i/>
              </w:rPr>
              <w:t>(He walked to school)</w:t>
            </w:r>
          </w:p>
          <w:p w14:paraId="5C6AF575" w14:textId="77777777" w:rsidR="00AD4B75" w:rsidRDefault="00AD4B75" w:rsidP="00AD4B75">
            <w:pPr>
              <w:rPr>
                <w:i/>
              </w:rPr>
            </w:pPr>
          </w:p>
          <w:p w14:paraId="0E5760E0" w14:textId="77777777" w:rsidR="00AD4B75" w:rsidRPr="002B745C" w:rsidRDefault="00AD4B75" w:rsidP="00AD4B75">
            <w:pPr>
              <w:rPr>
                <w:i/>
              </w:rPr>
            </w:pPr>
            <w:r>
              <w:t xml:space="preserve">Subject-verb agreement with ‘I’ and ‘he/she’ with ‘to do’, ‘to be’ and ‘to have’ </w:t>
            </w:r>
            <w:r>
              <w:rPr>
                <w:i/>
              </w:rPr>
              <w:t>(I/you/we have; he/she has; I/you/we do; he/she does)</w:t>
            </w:r>
          </w:p>
          <w:p w14:paraId="492C1CE8" w14:textId="77777777" w:rsidR="00AD4B75" w:rsidRPr="006C4464" w:rsidRDefault="00AD4B75" w:rsidP="00AD4B75"/>
        </w:tc>
        <w:tc>
          <w:tcPr>
            <w:tcW w:w="3223" w:type="dxa"/>
          </w:tcPr>
          <w:p w14:paraId="3C5DDE94" w14:textId="77777777" w:rsidR="00AD4B75" w:rsidRPr="00311F30" w:rsidRDefault="00AD4B75" w:rsidP="00AD4B75">
            <w:pPr>
              <w:rPr>
                <w:u w:val="single"/>
              </w:rPr>
            </w:pPr>
            <w:r w:rsidRPr="00311F30">
              <w:rPr>
                <w:u w:val="single"/>
              </w:rPr>
              <w:t xml:space="preserve">Introduce: </w:t>
            </w:r>
          </w:p>
          <w:p w14:paraId="783095A0" w14:textId="77777777" w:rsidR="00AD4B75" w:rsidRDefault="00AD4B75" w:rsidP="00AD4B75"/>
          <w:p w14:paraId="7AE90E5D" w14:textId="77777777" w:rsidR="00AD4B75" w:rsidRDefault="00AD4B75" w:rsidP="00AD4B75">
            <w:pPr>
              <w:rPr>
                <w:i/>
              </w:rPr>
            </w:pPr>
            <w:r w:rsidRPr="008E4E5D">
              <w:rPr>
                <w:b/>
              </w:rPr>
              <w:t>Prepositions</w:t>
            </w:r>
            <w:r>
              <w:t xml:space="preserve"> (</w:t>
            </w:r>
            <w:r w:rsidRPr="006C4464">
              <w:rPr>
                <w:i/>
              </w:rPr>
              <w:t>up, down, in, into, out, to, onto, under, inside, above)</w:t>
            </w:r>
          </w:p>
          <w:p w14:paraId="59D8EDB6" w14:textId="77777777" w:rsidR="00AD4B75" w:rsidRDefault="00AD4B75" w:rsidP="00AD4B75">
            <w:pPr>
              <w:rPr>
                <w:i/>
              </w:rPr>
            </w:pPr>
          </w:p>
          <w:p w14:paraId="7224368E" w14:textId="77777777" w:rsidR="00AD4B75" w:rsidRDefault="00AD4B75" w:rsidP="00AD4B75">
            <w:r w:rsidRPr="008E4E5D">
              <w:rPr>
                <w:b/>
              </w:rPr>
              <w:t>Adjectives</w:t>
            </w:r>
            <w:r>
              <w:t xml:space="preserve"> to describe </w:t>
            </w:r>
          </w:p>
          <w:p w14:paraId="724DE4D0" w14:textId="77777777" w:rsidR="00AD4B75" w:rsidRDefault="00AD4B75" w:rsidP="00AD4B75"/>
          <w:p w14:paraId="314FE9E3" w14:textId="77777777" w:rsidR="00AD4B75" w:rsidRDefault="00AD4B75" w:rsidP="00AD4B75">
            <w:pPr>
              <w:rPr>
                <w:i/>
              </w:rPr>
            </w:pPr>
            <w:r w:rsidRPr="008E4E5D">
              <w:rPr>
                <w:b/>
              </w:rPr>
              <w:t>Similes</w:t>
            </w:r>
            <w:r>
              <w:t xml:space="preserve"> using </w:t>
            </w:r>
            <w:r w:rsidRPr="006C4464">
              <w:rPr>
                <w:i/>
              </w:rPr>
              <w:t>…as….as….</w:t>
            </w:r>
          </w:p>
          <w:p w14:paraId="61CC79B6" w14:textId="77777777" w:rsidR="00AD4B75" w:rsidRDefault="00AD4B75" w:rsidP="00AD4B75">
            <w:pPr>
              <w:rPr>
                <w:i/>
              </w:rPr>
            </w:pPr>
          </w:p>
          <w:p w14:paraId="7C66298F" w14:textId="77777777" w:rsidR="00AD4B75" w:rsidRDefault="00AD4B75" w:rsidP="00AD4B75">
            <w:r w:rsidRPr="008E4E5D">
              <w:rPr>
                <w:b/>
              </w:rPr>
              <w:t>Determiners</w:t>
            </w:r>
            <w:r>
              <w:t xml:space="preserve"> (</w:t>
            </w:r>
            <w:r>
              <w:rPr>
                <w:i/>
              </w:rPr>
              <w:t>the, a, an, my, your, his, her</w:t>
            </w:r>
            <w:r>
              <w:t>)</w:t>
            </w:r>
          </w:p>
          <w:p w14:paraId="7655491C" w14:textId="77777777" w:rsidR="00AD4B75" w:rsidRDefault="00AD4B75" w:rsidP="00AD4B75"/>
          <w:p w14:paraId="40E2A23F" w14:textId="77777777" w:rsidR="00AD4B75" w:rsidRDefault="00AD4B75" w:rsidP="00AD4B75">
            <w:pPr>
              <w:rPr>
                <w:i/>
              </w:rPr>
            </w:pPr>
            <w:r w:rsidRPr="008E4E5D">
              <w:rPr>
                <w:b/>
              </w:rPr>
              <w:t>Alliteration</w:t>
            </w:r>
            <w:r>
              <w:t xml:space="preserve"> </w:t>
            </w:r>
            <w:r>
              <w:rPr>
                <w:i/>
              </w:rPr>
              <w:t>(oral construction initially, moving onto written)</w:t>
            </w:r>
          </w:p>
          <w:p w14:paraId="51771417" w14:textId="77777777" w:rsidR="00AD4B75" w:rsidRDefault="00AD4B75" w:rsidP="00AD4B75">
            <w:pPr>
              <w:rPr>
                <w:i/>
              </w:rPr>
            </w:pPr>
          </w:p>
          <w:p w14:paraId="604AA1F3" w14:textId="77777777" w:rsidR="00AD4B75" w:rsidRDefault="00AD4B75" w:rsidP="00AD4B75">
            <w:pPr>
              <w:rPr>
                <w:i/>
              </w:rPr>
            </w:pPr>
            <w:r>
              <w:t xml:space="preserve">Precise, specific nouns </w:t>
            </w:r>
            <w:r>
              <w:rPr>
                <w:i/>
              </w:rPr>
              <w:t>e.g. Alsatian rather than dog</w:t>
            </w:r>
          </w:p>
          <w:p w14:paraId="2A33E130" w14:textId="77777777" w:rsidR="00AD4B75" w:rsidRDefault="00AD4B75" w:rsidP="00AD4B75">
            <w:pPr>
              <w:rPr>
                <w:i/>
              </w:rPr>
            </w:pPr>
          </w:p>
          <w:p w14:paraId="2352B639" w14:textId="77777777" w:rsidR="00AD4B75" w:rsidRDefault="00AD4B75" w:rsidP="00AD4B75">
            <w:pPr>
              <w:rPr>
                <w:i/>
              </w:rPr>
            </w:pPr>
            <w:r w:rsidRPr="008E4E5D">
              <w:rPr>
                <w:b/>
              </w:rPr>
              <w:t>Noun phrases</w:t>
            </w:r>
            <w:r>
              <w:t xml:space="preserve"> </w:t>
            </w:r>
            <w:r>
              <w:rPr>
                <w:i/>
              </w:rPr>
              <w:t>(adjective + noun)</w:t>
            </w:r>
          </w:p>
          <w:p w14:paraId="37255CA2" w14:textId="77777777" w:rsidR="00AD4B75" w:rsidRDefault="00AD4B75" w:rsidP="00AD4B75">
            <w:pPr>
              <w:rPr>
                <w:i/>
              </w:rPr>
            </w:pPr>
          </w:p>
          <w:p w14:paraId="2F5F87F9" w14:textId="77777777" w:rsidR="00AD4B75" w:rsidRPr="002B745C" w:rsidRDefault="00AD4B75" w:rsidP="00AD4B75">
            <w:pPr>
              <w:rPr>
                <w:i/>
              </w:rPr>
            </w:pPr>
            <w:r>
              <w:t xml:space="preserve">First person </w:t>
            </w:r>
            <w:r>
              <w:rPr>
                <w:i/>
              </w:rPr>
              <w:t>(I and we)</w:t>
            </w:r>
            <w:r>
              <w:t xml:space="preserve"> second person </w:t>
            </w:r>
            <w:r>
              <w:rPr>
                <w:i/>
              </w:rPr>
              <w:t>(you)</w:t>
            </w:r>
            <w:r>
              <w:t xml:space="preserve"> third person </w:t>
            </w:r>
            <w:r>
              <w:rPr>
                <w:i/>
              </w:rPr>
              <w:t>(he, she)</w:t>
            </w:r>
          </w:p>
        </w:tc>
        <w:tc>
          <w:tcPr>
            <w:tcW w:w="2888" w:type="dxa"/>
          </w:tcPr>
          <w:p w14:paraId="7EF01C1E" w14:textId="77777777" w:rsidR="00AD4B75" w:rsidRDefault="00AD4B75" w:rsidP="00AD4B75">
            <w:r>
              <w:t xml:space="preserve">Full stops </w:t>
            </w:r>
          </w:p>
          <w:p w14:paraId="5C73A1BC" w14:textId="77777777" w:rsidR="00AD4B75" w:rsidRDefault="00AD4B75" w:rsidP="00AD4B75"/>
          <w:p w14:paraId="5B10866E" w14:textId="77777777" w:rsidR="00AD4B75" w:rsidRDefault="00AD4B75" w:rsidP="00AD4B75">
            <w:r>
              <w:t xml:space="preserve">Capital letters to start sentences </w:t>
            </w:r>
          </w:p>
          <w:p w14:paraId="240221B3" w14:textId="77777777" w:rsidR="00AD4B75" w:rsidRDefault="00AD4B75" w:rsidP="00AD4B75"/>
          <w:p w14:paraId="00D38D8C" w14:textId="77777777" w:rsidR="00AD4B75" w:rsidRDefault="00AD4B75" w:rsidP="00AD4B75">
            <w:r>
              <w:t>Capital letters for proper nouns (people and places) and days of the week</w:t>
            </w:r>
          </w:p>
          <w:p w14:paraId="4EE9EC34" w14:textId="77777777" w:rsidR="00AD4B75" w:rsidRDefault="00AD4B75" w:rsidP="00AD4B75"/>
          <w:p w14:paraId="7F177781" w14:textId="77777777" w:rsidR="00AD4B75" w:rsidRDefault="00AD4B75" w:rsidP="00AD4B75">
            <w:r>
              <w:t>Capital letter for ‘I’</w:t>
            </w:r>
          </w:p>
          <w:p w14:paraId="42509BC1" w14:textId="77777777" w:rsidR="00AD4B75" w:rsidRDefault="00AD4B75" w:rsidP="00AD4B75"/>
          <w:p w14:paraId="297419C0" w14:textId="77777777" w:rsidR="00AD4B75" w:rsidRDefault="00AD4B75" w:rsidP="00AD4B75">
            <w:r>
              <w:t>Question marks</w:t>
            </w:r>
          </w:p>
          <w:p w14:paraId="660C9E09" w14:textId="77777777" w:rsidR="00AD4B75" w:rsidRDefault="00AD4B75" w:rsidP="00AD4B75"/>
          <w:p w14:paraId="0D179D75" w14:textId="77777777" w:rsidR="00AD4B75" w:rsidRDefault="00AD4B75" w:rsidP="00AD4B75">
            <w:r>
              <w:t>Exclamation marks</w:t>
            </w:r>
          </w:p>
        </w:tc>
        <w:tc>
          <w:tcPr>
            <w:tcW w:w="2646" w:type="dxa"/>
          </w:tcPr>
          <w:p w14:paraId="5E005157" w14:textId="77777777" w:rsidR="00AD4B75" w:rsidRDefault="00AD4B75" w:rsidP="00AD4B75">
            <w:r>
              <w:t>To follow Phonics scheme then Spelling Shed Year 1 units</w:t>
            </w:r>
          </w:p>
          <w:p w14:paraId="4D3D6D84" w14:textId="77777777" w:rsidR="00AD4B75" w:rsidRDefault="00AD4B75" w:rsidP="00AD4B75"/>
          <w:p w14:paraId="489F44E8" w14:textId="77777777" w:rsidR="00AD4B75" w:rsidRDefault="00AD4B75" w:rsidP="00AD4B75">
            <w:r>
              <w:t>Regular plurals where you only add an -s or -es</w:t>
            </w:r>
          </w:p>
          <w:p w14:paraId="21235DF6" w14:textId="77777777" w:rsidR="00AD4B75" w:rsidRDefault="00AD4B75" w:rsidP="00AD4B75"/>
          <w:p w14:paraId="64D86C80" w14:textId="77777777" w:rsidR="00AD4B75" w:rsidRDefault="00AD4B75" w:rsidP="00AD4B75">
            <w:r>
              <w:t>Suffixes of verbs, adding -ed or -</w:t>
            </w:r>
            <w:proofErr w:type="spellStart"/>
            <w:r>
              <w:t>ing</w:t>
            </w:r>
            <w:proofErr w:type="spellEnd"/>
          </w:p>
          <w:p w14:paraId="5DC744F0" w14:textId="77777777" w:rsidR="00AD4B75" w:rsidRDefault="00AD4B75" w:rsidP="00AD4B75"/>
          <w:p w14:paraId="40AC8E3E" w14:textId="77777777" w:rsidR="00AD4B75" w:rsidRDefault="00AD4B75" w:rsidP="00AD4B75">
            <w:r>
              <w:t>Use the prefix of un- to create antonyms</w:t>
            </w:r>
          </w:p>
          <w:p w14:paraId="36D9BF4F" w14:textId="77777777" w:rsidR="00AD4B75" w:rsidRDefault="00AD4B75" w:rsidP="00AD4B75"/>
          <w:p w14:paraId="5A8D0AEC" w14:textId="77777777" w:rsidR="00AD4B75" w:rsidRDefault="00AD4B75" w:rsidP="00AD4B75">
            <w:r>
              <w:t>Comparative and superlative adjectives, adding -</w:t>
            </w:r>
            <w:proofErr w:type="spellStart"/>
            <w:r>
              <w:t>er</w:t>
            </w:r>
            <w:proofErr w:type="spellEnd"/>
            <w:r>
              <w:t xml:space="preserve"> and -</w:t>
            </w:r>
            <w:proofErr w:type="spellStart"/>
            <w:r>
              <w:t>est</w:t>
            </w:r>
            <w:proofErr w:type="spellEnd"/>
            <w:r>
              <w:t xml:space="preserve"> to regular adjectives</w:t>
            </w:r>
          </w:p>
        </w:tc>
      </w:tr>
    </w:tbl>
    <w:p w14:paraId="55921B8C" w14:textId="32503F0F" w:rsidR="004C01B2" w:rsidRDefault="004C01B2" w:rsidP="004C01B2">
      <w:pPr>
        <w:rPr>
          <w:b/>
          <w:sz w:val="28"/>
          <w:u w:val="single"/>
        </w:rPr>
      </w:pPr>
    </w:p>
    <w:p w14:paraId="4B8FE343" w14:textId="7F3E17E1" w:rsidR="00A50A88" w:rsidRDefault="00A50A88" w:rsidP="00A50A88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lastRenderedPageBreak/>
        <w:t>Year 2</w:t>
      </w:r>
    </w:p>
    <w:tbl>
      <w:tblPr>
        <w:tblStyle w:val="TableGrid"/>
        <w:tblpPr w:leftFromText="180" w:rightFromText="180" w:vertAnchor="page" w:horzAnchor="margin" w:tblpY="2368"/>
        <w:tblW w:w="14422" w:type="dxa"/>
        <w:tblLook w:val="04A0" w:firstRow="1" w:lastRow="0" w:firstColumn="1" w:lastColumn="0" w:noHBand="0" w:noVBand="1"/>
      </w:tblPr>
      <w:tblGrid>
        <w:gridCol w:w="2972"/>
        <w:gridCol w:w="4332"/>
        <w:gridCol w:w="2794"/>
        <w:gridCol w:w="2162"/>
        <w:gridCol w:w="2162"/>
      </w:tblGrid>
      <w:tr w:rsidR="004C01B2" w14:paraId="20B4EC2B" w14:textId="77777777" w:rsidTr="00A50A88">
        <w:trPr>
          <w:trHeight w:val="336"/>
        </w:trPr>
        <w:tc>
          <w:tcPr>
            <w:tcW w:w="2972" w:type="dxa"/>
          </w:tcPr>
          <w:p w14:paraId="48AEC224" w14:textId="77777777" w:rsidR="004C01B2" w:rsidRPr="006C4464" w:rsidRDefault="004C01B2" w:rsidP="004C01B2">
            <w:pPr>
              <w:rPr>
                <w:b/>
                <w:sz w:val="24"/>
              </w:rPr>
            </w:pPr>
            <w:r w:rsidRPr="006C4464">
              <w:rPr>
                <w:b/>
                <w:sz w:val="24"/>
              </w:rPr>
              <w:t>Text Structure</w:t>
            </w:r>
          </w:p>
        </w:tc>
        <w:tc>
          <w:tcPr>
            <w:tcW w:w="4332" w:type="dxa"/>
          </w:tcPr>
          <w:p w14:paraId="735AACED" w14:textId="77777777" w:rsidR="004C01B2" w:rsidRPr="006C4464" w:rsidRDefault="004C01B2" w:rsidP="004C01B2">
            <w:pPr>
              <w:rPr>
                <w:b/>
                <w:sz w:val="24"/>
              </w:rPr>
            </w:pPr>
            <w:r w:rsidRPr="006C4464">
              <w:rPr>
                <w:b/>
                <w:sz w:val="24"/>
              </w:rPr>
              <w:t>Sentence Construction</w:t>
            </w:r>
          </w:p>
        </w:tc>
        <w:tc>
          <w:tcPr>
            <w:tcW w:w="2794" w:type="dxa"/>
          </w:tcPr>
          <w:p w14:paraId="78A8F5BB" w14:textId="77777777" w:rsidR="004C01B2" w:rsidRPr="006C4464" w:rsidRDefault="004C01B2" w:rsidP="004C01B2">
            <w:pPr>
              <w:rPr>
                <w:b/>
                <w:sz w:val="24"/>
              </w:rPr>
            </w:pPr>
            <w:r w:rsidRPr="006C4464">
              <w:rPr>
                <w:b/>
                <w:sz w:val="24"/>
              </w:rPr>
              <w:t>Word structure/language</w:t>
            </w:r>
          </w:p>
        </w:tc>
        <w:tc>
          <w:tcPr>
            <w:tcW w:w="2162" w:type="dxa"/>
          </w:tcPr>
          <w:p w14:paraId="04E80E09" w14:textId="77777777" w:rsidR="004C01B2" w:rsidRPr="006C4464" w:rsidRDefault="004C01B2" w:rsidP="004C01B2">
            <w:pPr>
              <w:rPr>
                <w:b/>
                <w:sz w:val="24"/>
              </w:rPr>
            </w:pPr>
            <w:r w:rsidRPr="006C4464">
              <w:rPr>
                <w:b/>
                <w:sz w:val="24"/>
              </w:rPr>
              <w:t>Punctuation</w:t>
            </w:r>
          </w:p>
        </w:tc>
        <w:tc>
          <w:tcPr>
            <w:tcW w:w="2162" w:type="dxa"/>
          </w:tcPr>
          <w:p w14:paraId="556F0F90" w14:textId="77777777" w:rsidR="004C01B2" w:rsidRPr="006C4464" w:rsidRDefault="004C01B2" w:rsidP="004C01B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Spellings</w:t>
            </w:r>
          </w:p>
        </w:tc>
      </w:tr>
      <w:tr w:rsidR="004C01B2" w14:paraId="15AB45FD" w14:textId="77777777" w:rsidTr="00A50A88">
        <w:trPr>
          <w:trHeight w:val="4396"/>
        </w:trPr>
        <w:tc>
          <w:tcPr>
            <w:tcW w:w="2972" w:type="dxa"/>
          </w:tcPr>
          <w:p w14:paraId="57D4F3D4" w14:textId="77777777" w:rsidR="004C01B2" w:rsidRPr="00936B8C" w:rsidRDefault="004C01B2" w:rsidP="004C01B2">
            <w:pPr>
              <w:rPr>
                <w:u w:val="single"/>
              </w:rPr>
            </w:pPr>
            <w:r w:rsidRPr="00936B8C">
              <w:rPr>
                <w:u w:val="single"/>
              </w:rPr>
              <w:t>Consolidate Year 1 list</w:t>
            </w:r>
          </w:p>
          <w:p w14:paraId="1F9AED6D" w14:textId="77777777" w:rsidR="004C01B2" w:rsidRDefault="004C01B2" w:rsidP="004C01B2">
            <w:pPr>
              <w:rPr>
                <w:b/>
              </w:rPr>
            </w:pPr>
          </w:p>
          <w:p w14:paraId="1593272C" w14:textId="77777777" w:rsidR="004C01B2" w:rsidRDefault="004C01B2" w:rsidP="004C01B2">
            <w:pPr>
              <w:rPr>
                <w:b/>
              </w:rPr>
            </w:pPr>
            <w:r>
              <w:rPr>
                <w:b/>
              </w:rPr>
              <w:t>Introduce:</w:t>
            </w:r>
          </w:p>
          <w:p w14:paraId="49527BC8" w14:textId="77777777" w:rsidR="004C01B2" w:rsidRDefault="004C01B2" w:rsidP="004C01B2">
            <w:pPr>
              <w:rPr>
                <w:b/>
              </w:rPr>
            </w:pPr>
            <w:r>
              <w:rPr>
                <w:b/>
              </w:rPr>
              <w:t>Fiction:</w:t>
            </w:r>
          </w:p>
          <w:p w14:paraId="7C63755B" w14:textId="77777777" w:rsidR="004C01B2" w:rsidRDefault="004C01B2" w:rsidP="004C01B2">
            <w:pPr>
              <w:rPr>
                <w:b/>
              </w:rPr>
            </w:pPr>
          </w:p>
          <w:p w14:paraId="0E9A0BC3" w14:textId="77777777" w:rsidR="004C01B2" w:rsidRDefault="004C01B2" w:rsidP="004C01B2">
            <w:pPr>
              <w:rPr>
                <w:i/>
              </w:rPr>
            </w:pPr>
            <w:r>
              <w:t>Secure use of planning tools (</w:t>
            </w:r>
            <w:r>
              <w:rPr>
                <w:i/>
              </w:rPr>
              <w:t>Story map/mountain/boxing up)</w:t>
            </w:r>
          </w:p>
          <w:p w14:paraId="46C1FA4D" w14:textId="77777777" w:rsidR="004C01B2" w:rsidRDefault="004C01B2" w:rsidP="004C01B2">
            <w:pPr>
              <w:rPr>
                <w:i/>
              </w:rPr>
            </w:pPr>
          </w:p>
          <w:p w14:paraId="1AAC3A3C" w14:textId="77777777" w:rsidR="004C01B2" w:rsidRDefault="004C01B2" w:rsidP="004C01B2">
            <w:r>
              <w:t>Plan opening around character, setting, time of day and weather</w:t>
            </w:r>
          </w:p>
          <w:p w14:paraId="5C42D69A" w14:textId="77777777" w:rsidR="004C01B2" w:rsidRDefault="004C01B2" w:rsidP="004C01B2"/>
          <w:p w14:paraId="0B2FC4BD" w14:textId="77777777" w:rsidR="004C01B2" w:rsidRDefault="004C01B2" w:rsidP="004C01B2">
            <w:pPr>
              <w:rPr>
                <w:i/>
              </w:rPr>
            </w:pPr>
            <w:r>
              <w:t xml:space="preserve">Understanding 5 parts to a story </w:t>
            </w:r>
            <w:r>
              <w:rPr>
                <w:i/>
              </w:rPr>
              <w:t>(opening, build up, problem/dilemma, resolution, ending)</w:t>
            </w:r>
          </w:p>
          <w:p w14:paraId="429B44A0" w14:textId="77777777" w:rsidR="004C01B2" w:rsidRDefault="004C01B2" w:rsidP="004C01B2">
            <w:pPr>
              <w:rPr>
                <w:i/>
              </w:rPr>
            </w:pPr>
          </w:p>
          <w:p w14:paraId="59A49048" w14:textId="77777777" w:rsidR="004C01B2" w:rsidRDefault="004C01B2" w:rsidP="004C01B2">
            <w:pPr>
              <w:rPr>
                <w:b/>
              </w:rPr>
            </w:pPr>
            <w:r>
              <w:rPr>
                <w:b/>
              </w:rPr>
              <w:t>Non-fiction:</w:t>
            </w:r>
          </w:p>
          <w:p w14:paraId="193FF20D" w14:textId="77777777" w:rsidR="004C01B2" w:rsidRDefault="004C01B2" w:rsidP="004C01B2">
            <w:r w:rsidRPr="00910830">
              <w:t>Introduction</w:t>
            </w:r>
            <w:r>
              <w:t xml:space="preserve"> </w:t>
            </w:r>
            <w:r>
              <w:rPr>
                <w:i/>
              </w:rPr>
              <w:t>(heading, hook to engage, factual statement</w:t>
            </w:r>
            <w:r>
              <w:t>)</w:t>
            </w:r>
          </w:p>
          <w:p w14:paraId="453592AC" w14:textId="77777777" w:rsidR="004C01B2" w:rsidRDefault="004C01B2" w:rsidP="004C01B2">
            <w:pPr>
              <w:rPr>
                <w:i/>
              </w:rPr>
            </w:pPr>
            <w:r>
              <w:t xml:space="preserve">Middle sections </w:t>
            </w:r>
            <w:r>
              <w:rPr>
                <w:i/>
              </w:rPr>
              <w:t xml:space="preserve">(group related ideas into sections, subheadings, use of lists, diagrams, </w:t>
            </w:r>
          </w:p>
          <w:p w14:paraId="3348A1EF" w14:textId="77777777" w:rsidR="004C01B2" w:rsidRPr="00910830" w:rsidRDefault="004C01B2" w:rsidP="004C01B2">
            <w:r>
              <w:t xml:space="preserve">Ending </w:t>
            </w:r>
            <w:r>
              <w:rPr>
                <w:i/>
              </w:rPr>
              <w:t>(final comment to reader)</w:t>
            </w:r>
          </w:p>
        </w:tc>
        <w:tc>
          <w:tcPr>
            <w:tcW w:w="4332" w:type="dxa"/>
          </w:tcPr>
          <w:p w14:paraId="04791250" w14:textId="77777777" w:rsidR="004C01B2" w:rsidRPr="00936B8C" w:rsidRDefault="004C01B2" w:rsidP="004C01B2">
            <w:pPr>
              <w:rPr>
                <w:u w:val="single"/>
              </w:rPr>
            </w:pPr>
            <w:r w:rsidRPr="00936B8C">
              <w:rPr>
                <w:u w:val="single"/>
              </w:rPr>
              <w:t>Consolidate Year 1 list</w:t>
            </w:r>
          </w:p>
          <w:p w14:paraId="33C03B4A" w14:textId="77777777" w:rsidR="004C01B2" w:rsidRDefault="004C01B2" w:rsidP="004C01B2">
            <w:r w:rsidRPr="00936B8C">
              <w:rPr>
                <w:b/>
              </w:rPr>
              <w:t>Types of sentences</w:t>
            </w:r>
            <w:r>
              <w:t xml:space="preserve"> </w:t>
            </w:r>
            <w:r>
              <w:rPr>
                <w:i/>
              </w:rPr>
              <w:t>(Statements, questions, exclamations, commands)</w:t>
            </w:r>
          </w:p>
          <w:p w14:paraId="70AF5082" w14:textId="77777777" w:rsidR="004C01B2" w:rsidRDefault="004C01B2" w:rsidP="004C01B2"/>
          <w:p w14:paraId="10B08823" w14:textId="77777777" w:rsidR="004C01B2" w:rsidRDefault="004C01B2" w:rsidP="004C01B2">
            <w:r w:rsidRPr="00936B8C">
              <w:rPr>
                <w:b/>
              </w:rPr>
              <w:t>-</w:t>
            </w:r>
            <w:proofErr w:type="spellStart"/>
            <w:r w:rsidRPr="00936B8C">
              <w:rPr>
                <w:b/>
              </w:rPr>
              <w:t>ly</w:t>
            </w:r>
            <w:proofErr w:type="spellEnd"/>
            <w:r w:rsidRPr="00936B8C">
              <w:rPr>
                <w:b/>
              </w:rPr>
              <w:t xml:space="preserve"> starters</w:t>
            </w:r>
            <w:r>
              <w:t xml:space="preserve"> </w:t>
            </w:r>
            <w:r>
              <w:rPr>
                <w:i/>
              </w:rPr>
              <w:t>(usually, eventually, finally, carefully</w:t>
            </w:r>
            <w:r>
              <w:t>)</w:t>
            </w:r>
          </w:p>
          <w:p w14:paraId="5F635265" w14:textId="77777777" w:rsidR="004C01B2" w:rsidRDefault="004C01B2" w:rsidP="004C01B2"/>
          <w:p w14:paraId="005CE8ED" w14:textId="77777777" w:rsidR="004C01B2" w:rsidRDefault="004C01B2" w:rsidP="004C01B2">
            <w:r>
              <w:t>Vary sentence openers</w:t>
            </w:r>
          </w:p>
          <w:p w14:paraId="076085B9" w14:textId="77777777" w:rsidR="004C01B2" w:rsidRDefault="004C01B2" w:rsidP="004C01B2"/>
          <w:p w14:paraId="1CF6B179" w14:textId="77777777" w:rsidR="004C01B2" w:rsidRDefault="004C01B2" w:rsidP="004C01B2">
            <w:r>
              <w:t>Embellished simple sentences using adjectives and adverbs</w:t>
            </w:r>
          </w:p>
          <w:p w14:paraId="3F0337B4" w14:textId="77777777" w:rsidR="004C01B2" w:rsidRDefault="004C01B2" w:rsidP="004C01B2"/>
          <w:p w14:paraId="797CCD4A" w14:textId="77777777" w:rsidR="004C01B2" w:rsidRDefault="004C01B2" w:rsidP="004C01B2">
            <w:r>
              <w:t xml:space="preserve">Secure use of </w:t>
            </w:r>
            <w:r w:rsidRPr="00936B8C">
              <w:rPr>
                <w:b/>
              </w:rPr>
              <w:t>compound sentences</w:t>
            </w:r>
            <w:r>
              <w:t xml:space="preserve"> using coordinating conjunctions </w:t>
            </w:r>
          </w:p>
          <w:p w14:paraId="43DC90C2" w14:textId="77777777" w:rsidR="004C01B2" w:rsidRDefault="004C01B2" w:rsidP="004C01B2"/>
          <w:p w14:paraId="7FAA4C7F" w14:textId="77777777" w:rsidR="004C01B2" w:rsidRDefault="004C01B2" w:rsidP="004C01B2">
            <w:r w:rsidRPr="00936B8C">
              <w:rPr>
                <w:b/>
              </w:rPr>
              <w:t>Complex sentences</w:t>
            </w:r>
            <w:r>
              <w:t xml:space="preserve"> using:</w:t>
            </w:r>
          </w:p>
          <w:p w14:paraId="4345A52A" w14:textId="77777777" w:rsidR="004C01B2" w:rsidRDefault="004C01B2" w:rsidP="004C01B2">
            <w:pPr>
              <w:rPr>
                <w:i/>
              </w:rPr>
            </w:pPr>
            <w:r>
              <w:t>-</w:t>
            </w:r>
            <w:r w:rsidRPr="00936B8C">
              <w:rPr>
                <w:b/>
              </w:rPr>
              <w:t>subordinating conjunctions</w:t>
            </w:r>
            <w:r>
              <w:t xml:space="preserve"> </w:t>
            </w:r>
            <w:r>
              <w:rPr>
                <w:i/>
              </w:rPr>
              <w:t>(</w:t>
            </w:r>
            <w:r>
              <w:rPr>
                <w:i/>
                <w:u w:val="single"/>
              </w:rPr>
              <w:t>While</w:t>
            </w:r>
            <w:r>
              <w:rPr>
                <w:i/>
              </w:rPr>
              <w:t xml:space="preserve"> the animals were munching breakfast…)</w:t>
            </w:r>
          </w:p>
          <w:p w14:paraId="61DE0E01" w14:textId="77777777" w:rsidR="004C01B2" w:rsidRDefault="004C01B2" w:rsidP="004C01B2">
            <w:pPr>
              <w:rPr>
                <w:i/>
              </w:rPr>
            </w:pPr>
            <w:r>
              <w:t>-</w:t>
            </w:r>
            <w:r w:rsidRPr="00936B8C">
              <w:rPr>
                <w:b/>
              </w:rPr>
              <w:t>relative clauses</w:t>
            </w:r>
            <w:r>
              <w:t xml:space="preserve"> </w:t>
            </w:r>
            <w:r>
              <w:rPr>
                <w:i/>
              </w:rPr>
              <w:t xml:space="preserve">(Sam, </w:t>
            </w:r>
            <w:r>
              <w:rPr>
                <w:i/>
                <w:u w:val="single"/>
              </w:rPr>
              <w:t xml:space="preserve">who was 9, </w:t>
            </w:r>
            <w:r>
              <w:rPr>
                <w:i/>
              </w:rPr>
              <w:t>was eating breakfast)</w:t>
            </w:r>
          </w:p>
          <w:p w14:paraId="1ECC1CB9" w14:textId="77777777" w:rsidR="004C01B2" w:rsidRDefault="004C01B2" w:rsidP="004C01B2">
            <w:pPr>
              <w:rPr>
                <w:i/>
              </w:rPr>
            </w:pPr>
          </w:p>
          <w:p w14:paraId="1776AF50" w14:textId="77777777" w:rsidR="004C01B2" w:rsidRPr="00936B8C" w:rsidRDefault="004C01B2" w:rsidP="004C01B2">
            <w:pPr>
              <w:rPr>
                <w:b/>
              </w:rPr>
            </w:pPr>
            <w:r w:rsidRPr="00936B8C">
              <w:rPr>
                <w:b/>
              </w:rPr>
              <w:t>Expanded noun phrases</w:t>
            </w:r>
          </w:p>
          <w:p w14:paraId="3F305C31" w14:textId="77777777" w:rsidR="004C01B2" w:rsidRDefault="004C01B2" w:rsidP="004C01B2"/>
          <w:p w14:paraId="3D4D8C42" w14:textId="77777777" w:rsidR="004C01B2" w:rsidRDefault="004C01B2" w:rsidP="004C01B2">
            <w:r w:rsidRPr="00936B8C">
              <w:rPr>
                <w:b/>
              </w:rPr>
              <w:t>List of 3</w:t>
            </w:r>
            <w:r>
              <w:t xml:space="preserve"> for descriptions </w:t>
            </w:r>
            <w:r>
              <w:rPr>
                <w:i/>
              </w:rPr>
              <w:t>(He wore old shoes, a dark cloak and a red hat)</w:t>
            </w:r>
            <w:r>
              <w:t xml:space="preserve"> </w:t>
            </w:r>
          </w:p>
          <w:p w14:paraId="630A8C40" w14:textId="77777777" w:rsidR="004C01B2" w:rsidRDefault="004C01B2" w:rsidP="004C01B2">
            <w:pPr>
              <w:rPr>
                <w:i/>
              </w:rPr>
            </w:pPr>
            <w:r>
              <w:t>Use present continuous tense: ‘to be’ + ‘-</w:t>
            </w:r>
            <w:proofErr w:type="spellStart"/>
            <w:r>
              <w:t>ing</w:t>
            </w:r>
            <w:proofErr w:type="spellEnd"/>
            <w:r>
              <w:t xml:space="preserve">’ </w:t>
            </w:r>
            <w:r>
              <w:rPr>
                <w:i/>
              </w:rPr>
              <w:t>(I am playing)</w:t>
            </w:r>
          </w:p>
          <w:p w14:paraId="26B37002" w14:textId="77777777" w:rsidR="004C01B2" w:rsidRDefault="004C01B2" w:rsidP="004C01B2">
            <w:pPr>
              <w:rPr>
                <w:i/>
              </w:rPr>
            </w:pPr>
          </w:p>
          <w:p w14:paraId="4CDCC0C3" w14:textId="77777777" w:rsidR="004C01B2" w:rsidRDefault="004C01B2" w:rsidP="004C01B2">
            <w:r>
              <w:lastRenderedPageBreak/>
              <w:t>Form simple past tense by adding -ed</w:t>
            </w:r>
          </w:p>
          <w:p w14:paraId="4BDBCFFB" w14:textId="77777777" w:rsidR="004C01B2" w:rsidRDefault="004C01B2" w:rsidP="004C01B2"/>
          <w:p w14:paraId="4AC6B38A" w14:textId="77777777" w:rsidR="004C01B2" w:rsidRPr="00C94D4B" w:rsidRDefault="004C01B2" w:rsidP="004C01B2">
            <w:r>
              <w:t xml:space="preserve">Use past continuous tense </w:t>
            </w:r>
            <w:r>
              <w:rPr>
                <w:i/>
              </w:rPr>
              <w:t>(He was playing)</w:t>
            </w:r>
          </w:p>
        </w:tc>
        <w:tc>
          <w:tcPr>
            <w:tcW w:w="2794" w:type="dxa"/>
          </w:tcPr>
          <w:p w14:paraId="43E2896D" w14:textId="77777777" w:rsidR="004C01B2" w:rsidRPr="00936B8C" w:rsidRDefault="004C01B2" w:rsidP="004C01B2">
            <w:pPr>
              <w:rPr>
                <w:u w:val="single"/>
              </w:rPr>
            </w:pPr>
            <w:r w:rsidRPr="00936B8C">
              <w:rPr>
                <w:u w:val="single"/>
              </w:rPr>
              <w:lastRenderedPageBreak/>
              <w:t>Consolidate Year 1 list</w:t>
            </w:r>
          </w:p>
          <w:p w14:paraId="64BF01B2" w14:textId="77777777" w:rsidR="004C01B2" w:rsidRDefault="004C01B2" w:rsidP="004C01B2">
            <w:pPr>
              <w:rPr>
                <w:i/>
              </w:rPr>
            </w:pPr>
          </w:p>
          <w:p w14:paraId="0EB10779" w14:textId="77777777" w:rsidR="004C01B2" w:rsidRDefault="004C01B2" w:rsidP="004C01B2">
            <w:pPr>
              <w:spacing w:before="240"/>
              <w:rPr>
                <w:i/>
              </w:rPr>
            </w:pPr>
            <w:r w:rsidRPr="00936B8C">
              <w:rPr>
                <w:b/>
              </w:rPr>
              <w:t>Prepositional phrases</w:t>
            </w:r>
            <w:r>
              <w:t xml:space="preserve"> </w:t>
            </w:r>
            <w:r>
              <w:rPr>
                <w:i/>
              </w:rPr>
              <w:t>(behind, above, along, before, between, after)</w:t>
            </w:r>
          </w:p>
          <w:p w14:paraId="38785F76" w14:textId="77777777" w:rsidR="004C01B2" w:rsidRDefault="004C01B2" w:rsidP="004C01B2">
            <w:pPr>
              <w:spacing w:before="240"/>
            </w:pPr>
            <w:r w:rsidRPr="00936B8C">
              <w:rPr>
                <w:b/>
              </w:rPr>
              <w:t xml:space="preserve">Alliteration </w:t>
            </w:r>
            <w:r>
              <w:rPr>
                <w:i/>
              </w:rPr>
              <w:t>(verb + noun)</w:t>
            </w:r>
          </w:p>
          <w:p w14:paraId="7CF2F5AD" w14:textId="77777777" w:rsidR="004C01B2" w:rsidRDefault="004C01B2" w:rsidP="004C01B2">
            <w:pPr>
              <w:spacing w:before="240"/>
              <w:rPr>
                <w:i/>
              </w:rPr>
            </w:pPr>
            <w:r w:rsidRPr="00936B8C">
              <w:rPr>
                <w:b/>
              </w:rPr>
              <w:t xml:space="preserve">Similes </w:t>
            </w:r>
            <w:r>
              <w:t xml:space="preserve">using </w:t>
            </w:r>
            <w:proofErr w:type="gramStart"/>
            <w:r w:rsidRPr="00C94D4B">
              <w:rPr>
                <w:i/>
              </w:rPr>
              <w:t>….like</w:t>
            </w:r>
            <w:proofErr w:type="gramEnd"/>
            <w:r w:rsidRPr="00C94D4B">
              <w:rPr>
                <w:i/>
              </w:rPr>
              <w:t>….</w:t>
            </w:r>
          </w:p>
          <w:p w14:paraId="0FC7D673" w14:textId="77777777" w:rsidR="004C01B2" w:rsidRDefault="004C01B2" w:rsidP="004C01B2">
            <w:pPr>
              <w:spacing w:before="240"/>
            </w:pPr>
            <w:r>
              <w:t xml:space="preserve">Two adjectives to describe the noun </w:t>
            </w:r>
            <w:r>
              <w:rPr>
                <w:i/>
              </w:rPr>
              <w:t>(the scary, old woman)</w:t>
            </w:r>
          </w:p>
          <w:p w14:paraId="007AC323" w14:textId="77777777" w:rsidR="004C01B2" w:rsidRDefault="004C01B2" w:rsidP="004C01B2">
            <w:pPr>
              <w:spacing w:before="240"/>
            </w:pPr>
            <w:r w:rsidRPr="00936B8C">
              <w:rPr>
                <w:b/>
              </w:rPr>
              <w:t>Adverbs for description</w:t>
            </w:r>
            <w:r>
              <w:t xml:space="preserve"> </w:t>
            </w:r>
            <w:r>
              <w:rPr>
                <w:i/>
              </w:rPr>
              <w:t>(snow fell gently</w:t>
            </w:r>
            <w:r>
              <w:t>)</w:t>
            </w:r>
          </w:p>
          <w:p w14:paraId="009CC287" w14:textId="77777777" w:rsidR="004C01B2" w:rsidRDefault="004C01B2" w:rsidP="004C01B2">
            <w:pPr>
              <w:spacing w:before="240"/>
              <w:rPr>
                <w:i/>
              </w:rPr>
            </w:pPr>
            <w:r w:rsidRPr="00936B8C">
              <w:rPr>
                <w:b/>
              </w:rPr>
              <w:t>Adverbs for information</w:t>
            </w:r>
            <w:r>
              <w:t xml:space="preserve"> </w:t>
            </w:r>
            <w:r>
              <w:rPr>
                <w:i/>
              </w:rPr>
              <w:t>(Lift the pot carefully)</w:t>
            </w:r>
          </w:p>
          <w:p w14:paraId="18DF59FD" w14:textId="77777777" w:rsidR="004C01B2" w:rsidRDefault="004C01B2" w:rsidP="004C01B2">
            <w:pPr>
              <w:spacing w:before="240"/>
            </w:pPr>
            <w:r w:rsidRPr="00936B8C">
              <w:rPr>
                <w:b/>
              </w:rPr>
              <w:t>Determiners and generalisers</w:t>
            </w:r>
            <w:r>
              <w:t xml:space="preserve"> </w:t>
            </w:r>
            <w:r>
              <w:rPr>
                <w:i/>
              </w:rPr>
              <w:t>(most, some, all, many, much, more</w:t>
            </w:r>
            <w:r>
              <w:t>)</w:t>
            </w:r>
          </w:p>
          <w:p w14:paraId="4B8BEC94" w14:textId="77777777" w:rsidR="004C01B2" w:rsidRDefault="004C01B2" w:rsidP="004C01B2">
            <w:pPr>
              <w:spacing w:before="240"/>
            </w:pPr>
            <w:r>
              <w:t>Use first, second and third person with subject-verb agreement</w:t>
            </w:r>
          </w:p>
          <w:p w14:paraId="51FFB4A8" w14:textId="77777777" w:rsidR="004C01B2" w:rsidRPr="00C94D4B" w:rsidRDefault="004C01B2" w:rsidP="004C01B2">
            <w:pPr>
              <w:spacing w:before="240"/>
            </w:pPr>
            <w:r>
              <w:lastRenderedPageBreak/>
              <w:t xml:space="preserve">Onomatopoeia </w:t>
            </w:r>
          </w:p>
        </w:tc>
        <w:tc>
          <w:tcPr>
            <w:tcW w:w="2162" w:type="dxa"/>
          </w:tcPr>
          <w:p w14:paraId="59C26CBE" w14:textId="77777777" w:rsidR="004C01B2" w:rsidRPr="00936B8C" w:rsidRDefault="004C01B2" w:rsidP="004C01B2">
            <w:pPr>
              <w:rPr>
                <w:u w:val="single"/>
              </w:rPr>
            </w:pPr>
            <w:r w:rsidRPr="00936B8C">
              <w:rPr>
                <w:u w:val="single"/>
              </w:rPr>
              <w:lastRenderedPageBreak/>
              <w:t>Consolidate Year 1 list</w:t>
            </w:r>
          </w:p>
          <w:p w14:paraId="12D29B74" w14:textId="77777777" w:rsidR="004C01B2" w:rsidRDefault="004C01B2" w:rsidP="004C01B2"/>
          <w:p w14:paraId="34A2703B" w14:textId="77777777" w:rsidR="004C01B2" w:rsidRDefault="004C01B2" w:rsidP="004C01B2">
            <w:pPr>
              <w:rPr>
                <w:i/>
              </w:rPr>
            </w:pPr>
            <w:r>
              <w:t xml:space="preserve">Demarcate sentences </w:t>
            </w:r>
            <w:r>
              <w:rPr>
                <w:i/>
              </w:rPr>
              <w:t>(full stop, capital letter, exclamation/question mark)</w:t>
            </w:r>
          </w:p>
          <w:p w14:paraId="56B85F06" w14:textId="77777777" w:rsidR="004C01B2" w:rsidRDefault="004C01B2" w:rsidP="004C01B2">
            <w:pPr>
              <w:rPr>
                <w:i/>
              </w:rPr>
            </w:pPr>
          </w:p>
          <w:p w14:paraId="7A224FFA" w14:textId="77777777" w:rsidR="004C01B2" w:rsidRDefault="004C01B2" w:rsidP="004C01B2">
            <w:r>
              <w:t>Commas to separate items in a list</w:t>
            </w:r>
          </w:p>
          <w:p w14:paraId="1163321E" w14:textId="77777777" w:rsidR="004C01B2" w:rsidRDefault="004C01B2" w:rsidP="004C01B2"/>
          <w:p w14:paraId="25866BF6" w14:textId="77777777" w:rsidR="004C01B2" w:rsidRDefault="004C01B2" w:rsidP="004C01B2">
            <w:r>
              <w:t>Comma after -</w:t>
            </w:r>
            <w:proofErr w:type="spellStart"/>
            <w:r>
              <w:t>ly</w:t>
            </w:r>
            <w:proofErr w:type="spellEnd"/>
            <w:r>
              <w:t xml:space="preserve"> opener</w:t>
            </w:r>
          </w:p>
          <w:p w14:paraId="30E885A6" w14:textId="77777777" w:rsidR="004C01B2" w:rsidRDefault="004C01B2" w:rsidP="004C01B2"/>
          <w:p w14:paraId="635BFD81" w14:textId="77777777" w:rsidR="004C01B2" w:rsidRDefault="004C01B2" w:rsidP="004C01B2">
            <w:r>
              <w:t>Put spoken words (found in a speech bubble) into inverted commas</w:t>
            </w:r>
          </w:p>
          <w:p w14:paraId="5B1933A6" w14:textId="77777777" w:rsidR="004C01B2" w:rsidRDefault="004C01B2" w:rsidP="004C01B2"/>
          <w:p w14:paraId="70DF55D2" w14:textId="77777777" w:rsidR="004C01B2" w:rsidRDefault="004C01B2" w:rsidP="004C01B2">
            <w:r>
              <w:t xml:space="preserve">Apostrophes of omission </w:t>
            </w:r>
            <w:r>
              <w:rPr>
                <w:i/>
              </w:rPr>
              <w:t>(he didn’t, she couldn’t)</w:t>
            </w:r>
          </w:p>
          <w:p w14:paraId="42EC566B" w14:textId="77777777" w:rsidR="004C01B2" w:rsidRDefault="004C01B2" w:rsidP="004C01B2"/>
          <w:p w14:paraId="7FBC2DE5" w14:textId="77777777" w:rsidR="004C01B2" w:rsidRPr="00C94D4B" w:rsidRDefault="004C01B2" w:rsidP="004C01B2">
            <w:r>
              <w:t xml:space="preserve">Apostrophes for singular possession </w:t>
            </w:r>
            <w:r>
              <w:rPr>
                <w:i/>
              </w:rPr>
              <w:t>(the cat’s bed)</w:t>
            </w:r>
          </w:p>
        </w:tc>
        <w:tc>
          <w:tcPr>
            <w:tcW w:w="2162" w:type="dxa"/>
          </w:tcPr>
          <w:p w14:paraId="7139A106" w14:textId="77777777" w:rsidR="004C01B2" w:rsidRDefault="004C01B2" w:rsidP="004C01B2">
            <w:r>
              <w:t>Spelling Shed Year 2 units</w:t>
            </w:r>
          </w:p>
          <w:p w14:paraId="4AE366AE" w14:textId="77777777" w:rsidR="004C01B2" w:rsidRDefault="004C01B2" w:rsidP="004C01B2"/>
          <w:p w14:paraId="10E6F2A9" w14:textId="77777777" w:rsidR="004C01B2" w:rsidRDefault="004C01B2" w:rsidP="004C01B2">
            <w:pPr>
              <w:rPr>
                <w:b/>
              </w:rPr>
            </w:pPr>
            <w:r>
              <w:rPr>
                <w:b/>
              </w:rPr>
              <w:t>Suffixes:</w:t>
            </w:r>
          </w:p>
          <w:p w14:paraId="06F801E2" w14:textId="77777777" w:rsidR="004C01B2" w:rsidRDefault="004C01B2" w:rsidP="004C01B2">
            <w:pPr>
              <w:rPr>
                <w:i/>
              </w:rPr>
            </w:pPr>
            <w:r>
              <w:t>-adding -ness and -</w:t>
            </w:r>
            <w:proofErr w:type="spellStart"/>
            <w:r>
              <w:t>er</w:t>
            </w:r>
            <w:proofErr w:type="spellEnd"/>
            <w:r>
              <w:t xml:space="preserve"> to form a noun </w:t>
            </w:r>
            <w:r>
              <w:rPr>
                <w:i/>
              </w:rPr>
              <w:t>(kind – kindness)</w:t>
            </w:r>
          </w:p>
          <w:p w14:paraId="736CEF53" w14:textId="77777777" w:rsidR="004C01B2" w:rsidRDefault="004C01B2" w:rsidP="004C01B2">
            <w:r>
              <w:t>-formation of adjectives by adding -</w:t>
            </w:r>
            <w:proofErr w:type="spellStart"/>
            <w:r>
              <w:t>ful</w:t>
            </w:r>
            <w:proofErr w:type="spellEnd"/>
            <w:r>
              <w:t xml:space="preserve"> </w:t>
            </w:r>
            <w:r>
              <w:rPr>
                <w:i/>
              </w:rPr>
              <w:t>(careful)</w:t>
            </w:r>
          </w:p>
          <w:p w14:paraId="35263425" w14:textId="77777777" w:rsidR="004C01B2" w:rsidRPr="00C94D4B" w:rsidRDefault="004C01B2" w:rsidP="004C01B2">
            <w:r>
              <w:t>-forming comparative and superlative adjectives by doubling the final letter and adding -</w:t>
            </w:r>
            <w:proofErr w:type="spellStart"/>
            <w:r>
              <w:t>er</w:t>
            </w:r>
            <w:proofErr w:type="spellEnd"/>
            <w:r>
              <w:t xml:space="preserve"> and -</w:t>
            </w:r>
            <w:proofErr w:type="spellStart"/>
            <w:r>
              <w:t>est</w:t>
            </w:r>
            <w:proofErr w:type="spellEnd"/>
          </w:p>
        </w:tc>
      </w:tr>
    </w:tbl>
    <w:p w14:paraId="155E6983" w14:textId="76C38469" w:rsidR="004C01B2" w:rsidRDefault="004C01B2" w:rsidP="00A50A88">
      <w:pPr>
        <w:rPr>
          <w:b/>
          <w:sz w:val="28"/>
          <w:u w:val="single"/>
        </w:rPr>
      </w:pPr>
    </w:p>
    <w:p w14:paraId="45BBAB1A" w14:textId="6160B109" w:rsidR="00A50A88" w:rsidRDefault="00A50A88" w:rsidP="00A50A88">
      <w:pPr>
        <w:rPr>
          <w:b/>
          <w:sz w:val="28"/>
          <w:u w:val="single"/>
        </w:rPr>
      </w:pPr>
    </w:p>
    <w:p w14:paraId="557482BB" w14:textId="600C933E" w:rsidR="00A50A88" w:rsidRDefault="00A50A88" w:rsidP="00A50A88">
      <w:pPr>
        <w:rPr>
          <w:b/>
          <w:sz w:val="28"/>
          <w:u w:val="single"/>
        </w:rPr>
      </w:pPr>
    </w:p>
    <w:p w14:paraId="5D799B78" w14:textId="1D4E44A8" w:rsidR="00A50A88" w:rsidRDefault="00A50A88" w:rsidP="00A50A88">
      <w:pPr>
        <w:rPr>
          <w:b/>
          <w:sz w:val="28"/>
          <w:u w:val="single"/>
        </w:rPr>
      </w:pPr>
    </w:p>
    <w:p w14:paraId="5EAC9062" w14:textId="1D2BF804" w:rsidR="00A50A88" w:rsidRDefault="00A50A88" w:rsidP="00A50A88">
      <w:pPr>
        <w:rPr>
          <w:b/>
          <w:sz w:val="28"/>
          <w:u w:val="single"/>
        </w:rPr>
      </w:pPr>
    </w:p>
    <w:p w14:paraId="3AD660F5" w14:textId="4D5276FD" w:rsidR="00A50A88" w:rsidRDefault="00A50A88" w:rsidP="00A50A88">
      <w:pPr>
        <w:rPr>
          <w:b/>
          <w:sz w:val="28"/>
          <w:u w:val="single"/>
        </w:rPr>
      </w:pPr>
    </w:p>
    <w:p w14:paraId="6FAB9589" w14:textId="77777777" w:rsidR="00A50A88" w:rsidRDefault="00A50A88" w:rsidP="00A50A88">
      <w:pPr>
        <w:rPr>
          <w:b/>
          <w:sz w:val="28"/>
          <w:u w:val="single"/>
        </w:rPr>
      </w:pPr>
    </w:p>
    <w:p w14:paraId="73CACA97" w14:textId="4B009933" w:rsidR="004C01B2" w:rsidRDefault="004C01B2" w:rsidP="00AD4B75">
      <w:pPr>
        <w:jc w:val="center"/>
        <w:rPr>
          <w:b/>
          <w:sz w:val="28"/>
          <w:u w:val="single"/>
        </w:rPr>
      </w:pPr>
    </w:p>
    <w:p w14:paraId="71020D25" w14:textId="3099E5C2" w:rsidR="00A50A88" w:rsidRDefault="00A50A88" w:rsidP="00AD4B75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lastRenderedPageBreak/>
        <w:t>Year 3</w:t>
      </w:r>
    </w:p>
    <w:tbl>
      <w:tblPr>
        <w:tblStyle w:val="TableGrid"/>
        <w:tblpPr w:leftFromText="180" w:rightFromText="180" w:vertAnchor="page" w:horzAnchor="margin" w:tblpY="2280"/>
        <w:tblW w:w="14422" w:type="dxa"/>
        <w:tblLook w:val="04A0" w:firstRow="1" w:lastRow="0" w:firstColumn="1" w:lastColumn="0" w:noHBand="0" w:noVBand="1"/>
      </w:tblPr>
      <w:tblGrid>
        <w:gridCol w:w="2405"/>
        <w:gridCol w:w="4394"/>
        <w:gridCol w:w="3299"/>
        <w:gridCol w:w="2162"/>
        <w:gridCol w:w="2162"/>
      </w:tblGrid>
      <w:tr w:rsidR="00A50A88" w14:paraId="71DD5CEF" w14:textId="77777777" w:rsidTr="00A50A88">
        <w:trPr>
          <w:trHeight w:val="336"/>
        </w:trPr>
        <w:tc>
          <w:tcPr>
            <w:tcW w:w="2405" w:type="dxa"/>
          </w:tcPr>
          <w:p w14:paraId="192FECF8" w14:textId="77777777" w:rsidR="00A50A88" w:rsidRPr="006C4464" w:rsidRDefault="00A50A88" w:rsidP="00A50A88">
            <w:pPr>
              <w:rPr>
                <w:b/>
                <w:sz w:val="24"/>
              </w:rPr>
            </w:pPr>
            <w:r w:rsidRPr="006C4464">
              <w:rPr>
                <w:b/>
                <w:sz w:val="24"/>
              </w:rPr>
              <w:t>Text Structure</w:t>
            </w:r>
          </w:p>
        </w:tc>
        <w:tc>
          <w:tcPr>
            <w:tcW w:w="4394" w:type="dxa"/>
          </w:tcPr>
          <w:p w14:paraId="5EA29F43" w14:textId="77777777" w:rsidR="00A50A88" w:rsidRPr="006C4464" w:rsidRDefault="00A50A88" w:rsidP="00A50A88">
            <w:pPr>
              <w:rPr>
                <w:b/>
                <w:sz w:val="24"/>
              </w:rPr>
            </w:pPr>
            <w:r w:rsidRPr="006C4464">
              <w:rPr>
                <w:b/>
                <w:sz w:val="24"/>
              </w:rPr>
              <w:t>Sentence Construction</w:t>
            </w:r>
          </w:p>
        </w:tc>
        <w:tc>
          <w:tcPr>
            <w:tcW w:w="3299" w:type="dxa"/>
          </w:tcPr>
          <w:p w14:paraId="1FC4BDE2" w14:textId="77777777" w:rsidR="00A50A88" w:rsidRPr="006C4464" w:rsidRDefault="00A50A88" w:rsidP="00A50A88">
            <w:pPr>
              <w:rPr>
                <w:b/>
                <w:sz w:val="24"/>
              </w:rPr>
            </w:pPr>
            <w:r w:rsidRPr="006C4464">
              <w:rPr>
                <w:b/>
                <w:sz w:val="24"/>
              </w:rPr>
              <w:t>Word structure/language</w:t>
            </w:r>
          </w:p>
        </w:tc>
        <w:tc>
          <w:tcPr>
            <w:tcW w:w="2162" w:type="dxa"/>
          </w:tcPr>
          <w:p w14:paraId="59B55A32" w14:textId="77777777" w:rsidR="00A50A88" w:rsidRPr="006C4464" w:rsidRDefault="00A50A88" w:rsidP="00A50A88">
            <w:pPr>
              <w:rPr>
                <w:b/>
                <w:sz w:val="24"/>
              </w:rPr>
            </w:pPr>
            <w:r w:rsidRPr="006C4464">
              <w:rPr>
                <w:b/>
                <w:sz w:val="24"/>
              </w:rPr>
              <w:t>Punctuation</w:t>
            </w:r>
          </w:p>
        </w:tc>
        <w:tc>
          <w:tcPr>
            <w:tcW w:w="2162" w:type="dxa"/>
          </w:tcPr>
          <w:p w14:paraId="1D521ADD" w14:textId="77777777" w:rsidR="00A50A88" w:rsidRPr="006C4464" w:rsidRDefault="00A50A88" w:rsidP="00A50A8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Spellings</w:t>
            </w:r>
          </w:p>
        </w:tc>
      </w:tr>
      <w:tr w:rsidR="00A50A88" w14:paraId="66970751" w14:textId="77777777" w:rsidTr="00A50A88">
        <w:trPr>
          <w:trHeight w:val="4396"/>
        </w:trPr>
        <w:tc>
          <w:tcPr>
            <w:tcW w:w="2405" w:type="dxa"/>
          </w:tcPr>
          <w:p w14:paraId="5443360F" w14:textId="77777777" w:rsidR="00A50A88" w:rsidRDefault="00A50A88" w:rsidP="00A50A88">
            <w:pPr>
              <w:rPr>
                <w:b/>
              </w:rPr>
            </w:pPr>
            <w:r>
              <w:rPr>
                <w:b/>
              </w:rPr>
              <w:t>Fiction:</w:t>
            </w:r>
          </w:p>
          <w:p w14:paraId="317DB365" w14:textId="77777777" w:rsidR="00A50A88" w:rsidRDefault="00A50A88" w:rsidP="00A50A88">
            <w:r>
              <w:t>Secure use of planning tools</w:t>
            </w:r>
          </w:p>
          <w:p w14:paraId="3E57EA48" w14:textId="77777777" w:rsidR="00A50A88" w:rsidRDefault="00A50A88" w:rsidP="00A50A88">
            <w:r>
              <w:t>Plan opening</w:t>
            </w:r>
          </w:p>
          <w:p w14:paraId="4DC395A9" w14:textId="77777777" w:rsidR="00A50A88" w:rsidRDefault="00A50A88" w:rsidP="00A50A88">
            <w:r>
              <w:t>Paragraphs to organise ideas</w:t>
            </w:r>
          </w:p>
          <w:p w14:paraId="63515580" w14:textId="77777777" w:rsidR="00A50A88" w:rsidRDefault="00A50A88" w:rsidP="00A50A88">
            <w:r>
              <w:t xml:space="preserve">Extended vocabulary to introduce </w:t>
            </w:r>
            <w:proofErr w:type="gramStart"/>
            <w:r>
              <w:t>5 part</w:t>
            </w:r>
            <w:proofErr w:type="gramEnd"/>
            <w:r>
              <w:t xml:space="preserve"> story </w:t>
            </w:r>
            <w:r>
              <w:rPr>
                <w:i/>
              </w:rPr>
              <w:t>(introduction, build up, problem/dilemma, resolution, ending</w:t>
            </w:r>
            <w:r>
              <w:t xml:space="preserve">) </w:t>
            </w:r>
          </w:p>
          <w:p w14:paraId="4249F8ED" w14:textId="77777777" w:rsidR="00A50A88" w:rsidRDefault="00A50A88" w:rsidP="00A50A88"/>
          <w:p w14:paraId="2ADF6561" w14:textId="77777777" w:rsidR="00A50A88" w:rsidRDefault="00A50A88" w:rsidP="00A50A88">
            <w:pPr>
              <w:rPr>
                <w:b/>
              </w:rPr>
            </w:pPr>
            <w:r>
              <w:rPr>
                <w:b/>
              </w:rPr>
              <w:t>Non-fiction:</w:t>
            </w:r>
          </w:p>
          <w:p w14:paraId="57410670" w14:textId="77777777" w:rsidR="00A50A88" w:rsidRDefault="00A50A88" w:rsidP="00A50A88">
            <w:r>
              <w:t>Secure use of planning tools</w:t>
            </w:r>
          </w:p>
          <w:p w14:paraId="74A0EC79" w14:textId="77777777" w:rsidR="00A50A88" w:rsidRDefault="00A50A88" w:rsidP="00A50A88">
            <w:r>
              <w:t>Paragraphs</w:t>
            </w:r>
          </w:p>
          <w:p w14:paraId="5C9CCC7A" w14:textId="77777777" w:rsidR="00A50A88" w:rsidRDefault="00A50A88" w:rsidP="00A50A88">
            <w:pPr>
              <w:rPr>
                <w:i/>
              </w:rPr>
            </w:pPr>
            <w:r>
              <w:t xml:space="preserve">Introduction </w:t>
            </w:r>
            <w:r>
              <w:rPr>
                <w:i/>
              </w:rPr>
              <w:t>(develop hook and tempt reader)</w:t>
            </w:r>
          </w:p>
          <w:p w14:paraId="065D3B2B" w14:textId="77777777" w:rsidR="00A50A88" w:rsidRDefault="00A50A88" w:rsidP="00A50A88">
            <w:pPr>
              <w:rPr>
                <w:i/>
              </w:rPr>
            </w:pPr>
            <w:r>
              <w:t xml:space="preserve">Middle section </w:t>
            </w:r>
            <w:r>
              <w:rPr>
                <w:i/>
              </w:rPr>
              <w:t>(group ideas, subheadings, topic sentences, bullet points, diagrams)</w:t>
            </w:r>
          </w:p>
          <w:p w14:paraId="41B381BD" w14:textId="77777777" w:rsidR="00A50A88" w:rsidRPr="004D1BF7" w:rsidRDefault="00A50A88" w:rsidP="00A50A88">
            <w:pPr>
              <w:rPr>
                <w:i/>
              </w:rPr>
            </w:pPr>
            <w:r>
              <w:t xml:space="preserve">Ending </w:t>
            </w:r>
            <w:r>
              <w:rPr>
                <w:i/>
              </w:rPr>
              <w:t>(personal response, extra information)</w:t>
            </w:r>
          </w:p>
        </w:tc>
        <w:tc>
          <w:tcPr>
            <w:tcW w:w="4394" w:type="dxa"/>
          </w:tcPr>
          <w:p w14:paraId="1E851471" w14:textId="77777777" w:rsidR="00A50A88" w:rsidRDefault="00A50A88" w:rsidP="00A50A88">
            <w:pPr>
              <w:rPr>
                <w:b/>
              </w:rPr>
            </w:pPr>
            <w:r>
              <w:rPr>
                <w:b/>
              </w:rPr>
              <w:t>Consolidate year 2 list</w:t>
            </w:r>
          </w:p>
          <w:p w14:paraId="726DF24A" w14:textId="77777777" w:rsidR="00A50A88" w:rsidRDefault="00A50A88" w:rsidP="00A50A88">
            <w:pPr>
              <w:rPr>
                <w:b/>
              </w:rPr>
            </w:pPr>
          </w:p>
          <w:p w14:paraId="7EF4E668" w14:textId="77777777" w:rsidR="00A50A88" w:rsidRDefault="00A50A88" w:rsidP="00A50A88">
            <w:r>
              <w:t>Vary long and short sentences</w:t>
            </w:r>
          </w:p>
          <w:p w14:paraId="143828C8" w14:textId="77777777" w:rsidR="00A50A88" w:rsidRDefault="00A50A88" w:rsidP="00A50A88">
            <w:r>
              <w:t>-</w:t>
            </w:r>
            <w:r w:rsidRPr="00936B8C">
              <w:rPr>
                <w:b/>
              </w:rPr>
              <w:t>long sentences</w:t>
            </w:r>
            <w:r>
              <w:t xml:space="preserve"> to add description or information</w:t>
            </w:r>
          </w:p>
          <w:p w14:paraId="49814404" w14:textId="77777777" w:rsidR="00A50A88" w:rsidRDefault="00A50A88" w:rsidP="00A50A88">
            <w:r>
              <w:t>-</w:t>
            </w:r>
            <w:r w:rsidRPr="00936B8C">
              <w:rPr>
                <w:b/>
              </w:rPr>
              <w:t>short sentences</w:t>
            </w:r>
            <w:r>
              <w:t xml:space="preserve"> for emphasis and making key points</w:t>
            </w:r>
          </w:p>
          <w:p w14:paraId="7F1B329A" w14:textId="77777777" w:rsidR="00A50A88" w:rsidRDefault="00A50A88" w:rsidP="00A50A88"/>
          <w:p w14:paraId="51714664" w14:textId="77777777" w:rsidR="00A50A88" w:rsidRDefault="00A50A88" w:rsidP="00A50A88">
            <w:r w:rsidRPr="00936B8C">
              <w:rPr>
                <w:b/>
              </w:rPr>
              <w:t>Adverb starters</w:t>
            </w:r>
            <w:r>
              <w:t xml:space="preserve"> to add detail </w:t>
            </w:r>
            <w:r>
              <w:rPr>
                <w:i/>
              </w:rPr>
              <w:t>(Carefully, she…</w:t>
            </w:r>
            <w:r>
              <w:t>)</w:t>
            </w:r>
          </w:p>
          <w:p w14:paraId="01A63B54" w14:textId="77777777" w:rsidR="00A50A88" w:rsidRDefault="00A50A88" w:rsidP="00A50A88"/>
          <w:p w14:paraId="613EC68D" w14:textId="77777777" w:rsidR="00A50A88" w:rsidRDefault="00A50A88" w:rsidP="00A50A88">
            <w:r w:rsidRPr="00936B8C">
              <w:rPr>
                <w:b/>
              </w:rPr>
              <w:t>Adverbial phrases</w:t>
            </w:r>
            <w:r>
              <w:t xml:space="preserve"> (where, when or how) </w:t>
            </w:r>
            <w:r>
              <w:rPr>
                <w:i/>
              </w:rPr>
              <w:t xml:space="preserve">(A few days ago…; From the corner of his </w:t>
            </w:r>
            <w:proofErr w:type="gramStart"/>
            <w:r>
              <w:rPr>
                <w:i/>
              </w:rPr>
              <w:t>eye,…</w:t>
            </w:r>
            <w:proofErr w:type="gramEnd"/>
            <w:r>
              <w:rPr>
                <w:i/>
              </w:rPr>
              <w:t>; In a strange way)</w:t>
            </w:r>
          </w:p>
          <w:p w14:paraId="4054028A" w14:textId="77777777" w:rsidR="00A50A88" w:rsidRDefault="00A50A88" w:rsidP="00A50A88"/>
          <w:p w14:paraId="71F23BFA" w14:textId="77777777" w:rsidR="00A50A88" w:rsidRDefault="00A50A88" w:rsidP="00A50A88">
            <w:r w:rsidRPr="00936B8C">
              <w:rPr>
                <w:b/>
              </w:rPr>
              <w:t>Prepositional phrases</w:t>
            </w:r>
            <w:r>
              <w:t xml:space="preserve"> to place the action </w:t>
            </w:r>
            <w:r>
              <w:rPr>
                <w:i/>
              </w:rPr>
              <w:t>(on the mat, behind the tree, in the air</w:t>
            </w:r>
            <w:r>
              <w:t>)</w:t>
            </w:r>
          </w:p>
          <w:p w14:paraId="74F3C979" w14:textId="77777777" w:rsidR="00A50A88" w:rsidRDefault="00A50A88" w:rsidP="00A50A88"/>
          <w:p w14:paraId="47851746" w14:textId="77777777" w:rsidR="00A50A88" w:rsidRPr="00936B8C" w:rsidRDefault="00A50A88" w:rsidP="00A50A88">
            <w:pPr>
              <w:rPr>
                <w:b/>
              </w:rPr>
            </w:pPr>
            <w:r w:rsidRPr="00936B8C">
              <w:rPr>
                <w:b/>
              </w:rPr>
              <w:t>Compound sentences</w:t>
            </w:r>
            <w:r>
              <w:t xml:space="preserve"> using </w:t>
            </w:r>
            <w:r w:rsidRPr="00936B8C">
              <w:rPr>
                <w:b/>
              </w:rPr>
              <w:t>coordinating conjunctions</w:t>
            </w:r>
          </w:p>
          <w:p w14:paraId="57DABD0F" w14:textId="77777777" w:rsidR="00A50A88" w:rsidRDefault="00A50A88" w:rsidP="00A50A88"/>
          <w:p w14:paraId="7D93C01D" w14:textId="77777777" w:rsidR="00A50A88" w:rsidRDefault="00A50A88" w:rsidP="00A50A88">
            <w:r>
              <w:t xml:space="preserve">Develop </w:t>
            </w:r>
            <w:r w:rsidRPr="00936B8C">
              <w:rPr>
                <w:b/>
              </w:rPr>
              <w:t>complex sentences</w:t>
            </w:r>
            <w:r>
              <w:t xml:space="preserve"> using </w:t>
            </w:r>
            <w:r w:rsidRPr="00936B8C">
              <w:rPr>
                <w:b/>
              </w:rPr>
              <w:t>subordinating conjunctions</w:t>
            </w:r>
          </w:p>
          <w:p w14:paraId="283E064F" w14:textId="77777777" w:rsidR="00A50A88" w:rsidRDefault="00A50A88" w:rsidP="00A50A88"/>
          <w:p w14:paraId="6E84BC38" w14:textId="77777777" w:rsidR="00A50A88" w:rsidRDefault="00A50A88" w:rsidP="00A50A88">
            <w:pPr>
              <w:rPr>
                <w:i/>
              </w:rPr>
            </w:pPr>
            <w:r>
              <w:t>-</w:t>
            </w:r>
            <w:proofErr w:type="spellStart"/>
            <w:r>
              <w:t>ing</w:t>
            </w:r>
            <w:proofErr w:type="spellEnd"/>
            <w:r>
              <w:t xml:space="preserve"> clauses as starters </w:t>
            </w:r>
            <w:r>
              <w:rPr>
                <w:i/>
              </w:rPr>
              <w:t>(Sighing, he sat down)</w:t>
            </w:r>
          </w:p>
          <w:p w14:paraId="7535A108" w14:textId="77777777" w:rsidR="00A50A88" w:rsidRDefault="00A50A88" w:rsidP="00A50A88">
            <w:pPr>
              <w:rPr>
                <w:i/>
              </w:rPr>
            </w:pPr>
          </w:p>
          <w:p w14:paraId="256FB74E" w14:textId="77777777" w:rsidR="00A50A88" w:rsidRDefault="00A50A88" w:rsidP="00A50A88">
            <w:pPr>
              <w:rPr>
                <w:i/>
              </w:rPr>
            </w:pPr>
            <w:r w:rsidRPr="00936B8C">
              <w:rPr>
                <w:b/>
              </w:rPr>
              <w:t>Relative clauses</w:t>
            </w:r>
            <w:r>
              <w:t xml:space="preserve"> </w:t>
            </w:r>
            <w:r>
              <w:rPr>
                <w:i/>
              </w:rPr>
              <w:t xml:space="preserve">(The boy </w:t>
            </w:r>
            <w:r>
              <w:rPr>
                <w:i/>
                <w:u w:val="single"/>
              </w:rPr>
              <w:t xml:space="preserve">whose name is </w:t>
            </w:r>
            <w:proofErr w:type="gramStart"/>
            <w:r>
              <w:rPr>
                <w:i/>
                <w:u w:val="single"/>
              </w:rPr>
              <w:t>George</w:t>
            </w:r>
            <w:r>
              <w:rPr>
                <w:i/>
              </w:rPr>
              <w:t>,…</w:t>
            </w:r>
            <w:proofErr w:type="gramEnd"/>
            <w:r>
              <w:rPr>
                <w:i/>
              </w:rPr>
              <w:t>)</w:t>
            </w:r>
          </w:p>
          <w:p w14:paraId="49D7E781" w14:textId="77777777" w:rsidR="00A50A88" w:rsidRDefault="00A50A88" w:rsidP="00A50A88">
            <w:pPr>
              <w:rPr>
                <w:i/>
              </w:rPr>
            </w:pPr>
          </w:p>
          <w:p w14:paraId="7AD9143B" w14:textId="77777777" w:rsidR="00A50A88" w:rsidRPr="009D40DE" w:rsidRDefault="00A50A88" w:rsidP="00A50A88">
            <w:pPr>
              <w:rPr>
                <w:i/>
              </w:rPr>
            </w:pPr>
            <w:r>
              <w:lastRenderedPageBreak/>
              <w:t xml:space="preserve">Sentence of 3 for description </w:t>
            </w:r>
            <w:r w:rsidRPr="009D40DE">
              <w:rPr>
                <w:i/>
              </w:rPr>
              <w:t>(The cottage was almost invisible, hiding under a thick layer of snow and glistening in the sunlight)</w:t>
            </w:r>
          </w:p>
        </w:tc>
        <w:tc>
          <w:tcPr>
            <w:tcW w:w="3299" w:type="dxa"/>
          </w:tcPr>
          <w:p w14:paraId="74EA0980" w14:textId="77777777" w:rsidR="00A50A88" w:rsidRDefault="00A50A88" w:rsidP="00A50A88">
            <w:pPr>
              <w:spacing w:before="240"/>
              <w:rPr>
                <w:b/>
              </w:rPr>
            </w:pPr>
            <w:r>
              <w:rPr>
                <w:b/>
              </w:rPr>
              <w:lastRenderedPageBreak/>
              <w:t>Consolidate year 2 list</w:t>
            </w:r>
          </w:p>
          <w:p w14:paraId="517B6D42" w14:textId="77777777" w:rsidR="00A50A88" w:rsidRPr="00936B8C" w:rsidRDefault="00A50A88" w:rsidP="00A50A88">
            <w:pPr>
              <w:spacing w:before="240"/>
              <w:rPr>
                <w:b/>
              </w:rPr>
            </w:pPr>
            <w:r w:rsidRPr="00936B8C">
              <w:rPr>
                <w:b/>
              </w:rPr>
              <w:t xml:space="preserve">Prepositions </w:t>
            </w:r>
          </w:p>
          <w:p w14:paraId="071B5D43" w14:textId="77777777" w:rsidR="00A50A88" w:rsidRPr="00936B8C" w:rsidRDefault="00A50A88" w:rsidP="00A50A88">
            <w:pPr>
              <w:spacing w:before="240"/>
              <w:rPr>
                <w:b/>
              </w:rPr>
            </w:pPr>
            <w:r w:rsidRPr="00936B8C">
              <w:rPr>
                <w:b/>
              </w:rPr>
              <w:t>Pronouns</w:t>
            </w:r>
          </w:p>
          <w:p w14:paraId="3FD5967A" w14:textId="77777777" w:rsidR="00A50A88" w:rsidRPr="00936B8C" w:rsidRDefault="00A50A88" w:rsidP="00A50A88">
            <w:pPr>
              <w:spacing w:before="240"/>
              <w:rPr>
                <w:b/>
              </w:rPr>
            </w:pPr>
            <w:r w:rsidRPr="00936B8C">
              <w:rPr>
                <w:b/>
              </w:rPr>
              <w:t xml:space="preserve">Synonyms </w:t>
            </w:r>
          </w:p>
          <w:p w14:paraId="7FFA9691" w14:textId="77777777" w:rsidR="00A50A88" w:rsidRDefault="00A50A88" w:rsidP="00A50A88">
            <w:pPr>
              <w:spacing w:before="240"/>
            </w:pPr>
            <w:r>
              <w:t xml:space="preserve">Understand the difference between a </w:t>
            </w:r>
            <w:r w:rsidRPr="00936B8C">
              <w:rPr>
                <w:b/>
              </w:rPr>
              <w:t>phrase and a clause</w:t>
            </w:r>
          </w:p>
          <w:p w14:paraId="4B6F271F" w14:textId="77777777" w:rsidR="00A50A88" w:rsidRDefault="00A50A88" w:rsidP="00A50A88">
            <w:pPr>
              <w:spacing w:before="240"/>
              <w:rPr>
                <w:i/>
              </w:rPr>
            </w:pPr>
            <w:r>
              <w:t xml:space="preserve">Use irregular simple past-tense verbs </w:t>
            </w:r>
            <w:r>
              <w:rPr>
                <w:i/>
              </w:rPr>
              <w:t>(awake-awoke, blow-blew)</w:t>
            </w:r>
          </w:p>
          <w:p w14:paraId="023CA037" w14:textId="77777777" w:rsidR="00A50A88" w:rsidRDefault="00A50A88" w:rsidP="00A50A88">
            <w:pPr>
              <w:spacing w:before="240"/>
            </w:pPr>
            <w:r>
              <w:t>Past perfect tense: ‘had’ + past participle</w:t>
            </w:r>
          </w:p>
          <w:p w14:paraId="6ADB0A30" w14:textId="77777777" w:rsidR="00A50A88" w:rsidRPr="004D1BF7" w:rsidRDefault="00A50A88" w:rsidP="00A50A88">
            <w:pPr>
              <w:spacing w:before="240"/>
              <w:rPr>
                <w:i/>
              </w:rPr>
            </w:pPr>
            <w:r>
              <w:t xml:space="preserve">Present perfect tense: ‘has/have’ + past participle </w:t>
            </w:r>
            <w:r>
              <w:rPr>
                <w:i/>
              </w:rPr>
              <w:t>(she has gone to the shops, instead of she went to the shops)</w:t>
            </w:r>
          </w:p>
          <w:p w14:paraId="7022B3B8" w14:textId="77777777" w:rsidR="00A50A88" w:rsidRDefault="00A50A88" w:rsidP="00A50A88">
            <w:pPr>
              <w:spacing w:before="240"/>
            </w:pPr>
            <w:r>
              <w:t xml:space="preserve">Powerful verbs </w:t>
            </w:r>
            <w:r>
              <w:rPr>
                <w:i/>
              </w:rPr>
              <w:t>(stare, tremble, slither)</w:t>
            </w:r>
          </w:p>
          <w:p w14:paraId="7E559A58" w14:textId="77777777" w:rsidR="00A50A88" w:rsidRDefault="00A50A88" w:rsidP="00A50A88">
            <w:pPr>
              <w:spacing w:before="240"/>
            </w:pPr>
            <w:r>
              <w:t xml:space="preserve">Boastful language </w:t>
            </w:r>
            <w:r>
              <w:rPr>
                <w:i/>
              </w:rPr>
              <w:t>(magnificent, unbelievable, exciting)</w:t>
            </w:r>
          </w:p>
          <w:p w14:paraId="350F0F97" w14:textId="77777777" w:rsidR="00A50A88" w:rsidRDefault="00A50A88" w:rsidP="00A50A88">
            <w:pPr>
              <w:spacing w:before="240"/>
            </w:pPr>
            <w:r>
              <w:lastRenderedPageBreak/>
              <w:t xml:space="preserve">More </w:t>
            </w:r>
            <w:proofErr w:type="spellStart"/>
            <w:r>
              <w:t>specifc</w:t>
            </w:r>
            <w:proofErr w:type="spellEnd"/>
            <w:r>
              <w:t>/technical vocabulary to add detail</w:t>
            </w:r>
          </w:p>
          <w:p w14:paraId="1DD5E3CE" w14:textId="77777777" w:rsidR="00A50A88" w:rsidRDefault="00A50A88" w:rsidP="00A50A88">
            <w:pPr>
              <w:spacing w:before="240"/>
            </w:pPr>
            <w:r>
              <w:t>Nouns formed from prefixes (auto-, super-, anti)</w:t>
            </w:r>
          </w:p>
          <w:p w14:paraId="31912868" w14:textId="77777777" w:rsidR="00A50A88" w:rsidRPr="004D1BF7" w:rsidRDefault="00A50A88" w:rsidP="00A50A88">
            <w:pPr>
              <w:spacing w:before="240"/>
              <w:rPr>
                <w:i/>
              </w:rPr>
            </w:pPr>
            <w:r>
              <w:t xml:space="preserve">Understanding of when to use ‘a’ and ‘an’ </w:t>
            </w:r>
            <w:r>
              <w:rPr>
                <w:i/>
              </w:rPr>
              <w:t>(discuss consonant and vowel)</w:t>
            </w:r>
          </w:p>
          <w:p w14:paraId="28C7FE11" w14:textId="77777777" w:rsidR="00A50A88" w:rsidRDefault="00A50A88" w:rsidP="00A50A88">
            <w:pPr>
              <w:spacing w:before="240"/>
            </w:pPr>
            <w:r>
              <w:t xml:space="preserve">Word families </w:t>
            </w:r>
            <w:r>
              <w:rPr>
                <w:i/>
              </w:rPr>
              <w:t>(solve, solution, solving, solved etc)</w:t>
            </w:r>
          </w:p>
          <w:p w14:paraId="1B6A9550" w14:textId="77777777" w:rsidR="00A50A88" w:rsidRPr="009D40DE" w:rsidRDefault="00A50A88" w:rsidP="00A50A88">
            <w:pPr>
              <w:spacing w:before="240"/>
            </w:pPr>
            <w:r>
              <w:t xml:space="preserve">Expressing time, place and cause using conjunctions and adverbs </w:t>
            </w:r>
            <w:r>
              <w:rPr>
                <w:i/>
              </w:rPr>
              <w:t>(when, before, after; then, next, soon</w:t>
            </w:r>
            <w:r>
              <w:t>)</w:t>
            </w:r>
          </w:p>
        </w:tc>
        <w:tc>
          <w:tcPr>
            <w:tcW w:w="2162" w:type="dxa"/>
          </w:tcPr>
          <w:p w14:paraId="62EEEE4F" w14:textId="77777777" w:rsidR="00A50A88" w:rsidRDefault="00A50A88" w:rsidP="00A50A88">
            <w:pPr>
              <w:rPr>
                <w:b/>
              </w:rPr>
            </w:pPr>
            <w:r>
              <w:rPr>
                <w:b/>
              </w:rPr>
              <w:lastRenderedPageBreak/>
              <w:t>Consolidate year 2 list</w:t>
            </w:r>
          </w:p>
          <w:p w14:paraId="03393B26" w14:textId="77777777" w:rsidR="00A50A88" w:rsidRDefault="00A50A88" w:rsidP="00A50A88">
            <w:pPr>
              <w:rPr>
                <w:b/>
              </w:rPr>
            </w:pPr>
          </w:p>
          <w:p w14:paraId="459ECA3D" w14:textId="77777777" w:rsidR="00A50A88" w:rsidRDefault="00A50A88" w:rsidP="00A50A88">
            <w:r>
              <w:t xml:space="preserve">Colon before a list </w:t>
            </w:r>
          </w:p>
          <w:p w14:paraId="77C17128" w14:textId="77777777" w:rsidR="00A50A88" w:rsidRDefault="00A50A88" w:rsidP="00A50A88"/>
          <w:p w14:paraId="531F0B0F" w14:textId="77777777" w:rsidR="00A50A88" w:rsidRDefault="00A50A88" w:rsidP="00A50A88">
            <w:r>
              <w:t>Ellipses</w:t>
            </w:r>
          </w:p>
          <w:p w14:paraId="68F81E48" w14:textId="77777777" w:rsidR="00A50A88" w:rsidRDefault="00A50A88" w:rsidP="00A50A88"/>
          <w:p w14:paraId="11AE9636" w14:textId="77777777" w:rsidR="00A50A88" w:rsidRDefault="00A50A88" w:rsidP="00A50A88">
            <w:r>
              <w:t>Secure use of inverted commas for direct speech</w:t>
            </w:r>
          </w:p>
          <w:p w14:paraId="71C5583A" w14:textId="77777777" w:rsidR="00A50A88" w:rsidRDefault="00A50A88" w:rsidP="00A50A88"/>
          <w:p w14:paraId="3AD69544" w14:textId="77777777" w:rsidR="00A50A88" w:rsidRPr="009D40DE" w:rsidRDefault="00A50A88" w:rsidP="00A50A88">
            <w:pPr>
              <w:rPr>
                <w:i/>
              </w:rPr>
            </w:pPr>
            <w:r>
              <w:t xml:space="preserve">Use of commas after fronted adverbials </w:t>
            </w:r>
            <w:r>
              <w:rPr>
                <w:i/>
              </w:rPr>
              <w:t>(Later that day, I heard the bad news.)</w:t>
            </w:r>
          </w:p>
        </w:tc>
        <w:tc>
          <w:tcPr>
            <w:tcW w:w="2162" w:type="dxa"/>
          </w:tcPr>
          <w:p w14:paraId="552936A1" w14:textId="77777777" w:rsidR="00A50A88" w:rsidRDefault="00A50A88" w:rsidP="00A50A88">
            <w:r>
              <w:t>To make the plural for nouns ending in -</w:t>
            </w:r>
            <w:proofErr w:type="spellStart"/>
            <w:r>
              <w:t>ch</w:t>
            </w:r>
            <w:proofErr w:type="spellEnd"/>
            <w:r>
              <w:t>, -</w:t>
            </w:r>
            <w:proofErr w:type="spellStart"/>
            <w:r>
              <w:t>sh</w:t>
            </w:r>
            <w:proofErr w:type="spellEnd"/>
            <w:r>
              <w:t>, s, z or x by adding -es</w:t>
            </w:r>
          </w:p>
          <w:p w14:paraId="2921B208" w14:textId="77777777" w:rsidR="00A50A88" w:rsidRDefault="00A50A88" w:rsidP="00A50A88"/>
          <w:p w14:paraId="0CB793D5" w14:textId="77777777" w:rsidR="00A50A88" w:rsidRDefault="00A50A88" w:rsidP="00A50A88">
            <w:pPr>
              <w:rPr>
                <w:i/>
              </w:rPr>
            </w:pPr>
            <w:r>
              <w:t>To make the plural for nouns with a single vowel ending in f, -</w:t>
            </w:r>
            <w:proofErr w:type="spellStart"/>
            <w:r>
              <w:t>fe</w:t>
            </w:r>
            <w:proofErr w:type="spellEnd"/>
            <w:r>
              <w:t>, change to -</w:t>
            </w:r>
            <w:proofErr w:type="spellStart"/>
            <w:r>
              <w:t>ves</w:t>
            </w:r>
            <w:proofErr w:type="spellEnd"/>
            <w:r>
              <w:t xml:space="preserve"> </w:t>
            </w:r>
            <w:r>
              <w:rPr>
                <w:i/>
              </w:rPr>
              <w:t>(wolf – wolves)</w:t>
            </w:r>
          </w:p>
          <w:p w14:paraId="79AF0B52" w14:textId="77777777" w:rsidR="00A50A88" w:rsidRDefault="00A50A88" w:rsidP="00A50A88">
            <w:pPr>
              <w:rPr>
                <w:i/>
              </w:rPr>
            </w:pPr>
          </w:p>
          <w:p w14:paraId="4B524ACA" w14:textId="77777777" w:rsidR="00A50A88" w:rsidRDefault="00A50A88" w:rsidP="00A50A88">
            <w:pPr>
              <w:rPr>
                <w:i/>
              </w:rPr>
            </w:pPr>
            <w:r>
              <w:t xml:space="preserve">Noun plurals with a double vowel, ending in f – add s to make the plural </w:t>
            </w:r>
            <w:r>
              <w:rPr>
                <w:i/>
              </w:rPr>
              <w:t>(chief – chiefs)</w:t>
            </w:r>
          </w:p>
          <w:p w14:paraId="2F0C06EB" w14:textId="77777777" w:rsidR="00A50A88" w:rsidRDefault="00A50A88" w:rsidP="00A50A88">
            <w:pPr>
              <w:rPr>
                <w:i/>
              </w:rPr>
            </w:pPr>
          </w:p>
          <w:p w14:paraId="7B722F8C" w14:textId="77777777" w:rsidR="00A50A88" w:rsidRPr="004D1BF7" w:rsidRDefault="00A50A88" w:rsidP="00A50A88">
            <w:r>
              <w:t>Homophones and meanings</w:t>
            </w:r>
          </w:p>
        </w:tc>
      </w:tr>
    </w:tbl>
    <w:p w14:paraId="320B1CCC" w14:textId="2C2429BF" w:rsidR="00AD4B75" w:rsidRDefault="00AD4B75" w:rsidP="00AD4B75">
      <w:pPr>
        <w:jc w:val="center"/>
        <w:rPr>
          <w:b/>
          <w:sz w:val="28"/>
          <w:u w:val="single"/>
        </w:rPr>
      </w:pPr>
    </w:p>
    <w:p w14:paraId="5E40709F" w14:textId="4392AC99" w:rsidR="00910830" w:rsidRDefault="00910830" w:rsidP="00AD4B75">
      <w:pPr>
        <w:jc w:val="center"/>
        <w:rPr>
          <w:b/>
          <w:sz w:val="28"/>
          <w:u w:val="single"/>
        </w:rPr>
      </w:pPr>
    </w:p>
    <w:p w14:paraId="6CF43BDA" w14:textId="70A904F7" w:rsidR="00E40AD5" w:rsidRDefault="00E40AD5" w:rsidP="00AD4B75">
      <w:pPr>
        <w:jc w:val="center"/>
        <w:rPr>
          <w:b/>
          <w:sz w:val="28"/>
          <w:u w:val="single"/>
        </w:rPr>
      </w:pPr>
    </w:p>
    <w:p w14:paraId="1F3071CA" w14:textId="208A282E" w:rsidR="00E40AD5" w:rsidRDefault="00E40AD5" w:rsidP="00AD4B75">
      <w:pPr>
        <w:jc w:val="center"/>
        <w:rPr>
          <w:b/>
          <w:sz w:val="28"/>
          <w:u w:val="single"/>
        </w:rPr>
      </w:pPr>
    </w:p>
    <w:p w14:paraId="6F341F5C" w14:textId="3DA40488" w:rsidR="00E40AD5" w:rsidRDefault="00E40AD5" w:rsidP="00AD4B75">
      <w:pPr>
        <w:jc w:val="center"/>
        <w:rPr>
          <w:b/>
          <w:sz w:val="28"/>
          <w:u w:val="single"/>
        </w:rPr>
      </w:pPr>
    </w:p>
    <w:p w14:paraId="584EB5D6" w14:textId="5EA2CA2D" w:rsidR="00E40AD5" w:rsidRDefault="00E40AD5" w:rsidP="00AD4B75">
      <w:pPr>
        <w:jc w:val="center"/>
        <w:rPr>
          <w:b/>
          <w:sz w:val="28"/>
          <w:u w:val="single"/>
        </w:rPr>
      </w:pPr>
    </w:p>
    <w:p w14:paraId="26330EB8" w14:textId="0FC871AD" w:rsidR="00E40AD5" w:rsidRDefault="00E40AD5" w:rsidP="00AD4B75">
      <w:pPr>
        <w:jc w:val="center"/>
        <w:rPr>
          <w:b/>
          <w:sz w:val="28"/>
          <w:u w:val="single"/>
        </w:rPr>
      </w:pPr>
    </w:p>
    <w:p w14:paraId="493A2141" w14:textId="149D1B5F" w:rsidR="00E40AD5" w:rsidRDefault="00E40AD5" w:rsidP="00A50A88">
      <w:pPr>
        <w:rPr>
          <w:b/>
          <w:sz w:val="28"/>
          <w:u w:val="single"/>
        </w:rPr>
      </w:pPr>
    </w:p>
    <w:p w14:paraId="6A2FC4C1" w14:textId="482C8D14" w:rsidR="00A50A88" w:rsidRDefault="00A50A88" w:rsidP="00A50A88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lastRenderedPageBreak/>
        <w:t>Year 4</w:t>
      </w:r>
    </w:p>
    <w:tbl>
      <w:tblPr>
        <w:tblStyle w:val="TableGrid"/>
        <w:tblpPr w:leftFromText="180" w:rightFromText="180" w:vertAnchor="page" w:horzAnchor="margin" w:tblpY="2205"/>
        <w:tblW w:w="14422" w:type="dxa"/>
        <w:tblLook w:val="04A0" w:firstRow="1" w:lastRow="0" w:firstColumn="1" w:lastColumn="0" w:noHBand="0" w:noVBand="1"/>
      </w:tblPr>
      <w:tblGrid>
        <w:gridCol w:w="2355"/>
        <w:gridCol w:w="3032"/>
        <w:gridCol w:w="3501"/>
        <w:gridCol w:w="2888"/>
        <w:gridCol w:w="2646"/>
      </w:tblGrid>
      <w:tr w:rsidR="00A50A88" w14:paraId="40E087AC" w14:textId="77777777" w:rsidTr="00A50A88">
        <w:trPr>
          <w:trHeight w:val="336"/>
        </w:trPr>
        <w:tc>
          <w:tcPr>
            <w:tcW w:w="2355" w:type="dxa"/>
          </w:tcPr>
          <w:p w14:paraId="784F11A3" w14:textId="77777777" w:rsidR="00A50A88" w:rsidRPr="006C4464" w:rsidRDefault="00A50A88" w:rsidP="00A50A88">
            <w:pPr>
              <w:rPr>
                <w:b/>
                <w:sz w:val="24"/>
              </w:rPr>
            </w:pPr>
            <w:r w:rsidRPr="006C4464">
              <w:rPr>
                <w:b/>
                <w:sz w:val="24"/>
              </w:rPr>
              <w:t>Text Structure</w:t>
            </w:r>
          </w:p>
        </w:tc>
        <w:tc>
          <w:tcPr>
            <w:tcW w:w="3032" w:type="dxa"/>
          </w:tcPr>
          <w:p w14:paraId="0C648BE2" w14:textId="77777777" w:rsidR="00A50A88" w:rsidRPr="006C4464" w:rsidRDefault="00A50A88" w:rsidP="00A50A88">
            <w:pPr>
              <w:rPr>
                <w:b/>
                <w:sz w:val="24"/>
              </w:rPr>
            </w:pPr>
            <w:r w:rsidRPr="006C4464">
              <w:rPr>
                <w:b/>
                <w:sz w:val="24"/>
              </w:rPr>
              <w:t>Sentence Construction</w:t>
            </w:r>
          </w:p>
        </w:tc>
        <w:tc>
          <w:tcPr>
            <w:tcW w:w="3501" w:type="dxa"/>
          </w:tcPr>
          <w:p w14:paraId="085725B6" w14:textId="77777777" w:rsidR="00A50A88" w:rsidRPr="006C4464" w:rsidRDefault="00A50A88" w:rsidP="00A50A88">
            <w:pPr>
              <w:rPr>
                <w:b/>
                <w:sz w:val="24"/>
              </w:rPr>
            </w:pPr>
            <w:r w:rsidRPr="006C4464">
              <w:rPr>
                <w:b/>
                <w:sz w:val="24"/>
              </w:rPr>
              <w:t>Word structure/language</w:t>
            </w:r>
          </w:p>
        </w:tc>
        <w:tc>
          <w:tcPr>
            <w:tcW w:w="2888" w:type="dxa"/>
          </w:tcPr>
          <w:p w14:paraId="124E6AF8" w14:textId="77777777" w:rsidR="00A50A88" w:rsidRPr="006C4464" w:rsidRDefault="00A50A88" w:rsidP="00A50A88">
            <w:pPr>
              <w:rPr>
                <w:b/>
                <w:sz w:val="24"/>
              </w:rPr>
            </w:pPr>
            <w:r w:rsidRPr="006C4464">
              <w:rPr>
                <w:b/>
                <w:sz w:val="24"/>
              </w:rPr>
              <w:t>Punctuation</w:t>
            </w:r>
          </w:p>
        </w:tc>
        <w:tc>
          <w:tcPr>
            <w:tcW w:w="2646" w:type="dxa"/>
          </w:tcPr>
          <w:p w14:paraId="656A7A3E" w14:textId="77777777" w:rsidR="00A50A88" w:rsidRPr="006C4464" w:rsidRDefault="00A50A88" w:rsidP="00A50A8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Spellings</w:t>
            </w:r>
          </w:p>
        </w:tc>
      </w:tr>
      <w:tr w:rsidR="00A50A88" w14:paraId="48C04ED5" w14:textId="77777777" w:rsidTr="00A50A88">
        <w:trPr>
          <w:trHeight w:val="4396"/>
        </w:trPr>
        <w:tc>
          <w:tcPr>
            <w:tcW w:w="2355" w:type="dxa"/>
          </w:tcPr>
          <w:p w14:paraId="00C1A196" w14:textId="77777777" w:rsidR="00A50A88" w:rsidRDefault="00A50A88" w:rsidP="00A50A88">
            <w:pPr>
              <w:rPr>
                <w:b/>
              </w:rPr>
            </w:pPr>
            <w:r>
              <w:rPr>
                <w:b/>
              </w:rPr>
              <w:t>Fiction:</w:t>
            </w:r>
          </w:p>
          <w:p w14:paraId="1F60B1A4" w14:textId="77777777" w:rsidR="00A50A88" w:rsidRDefault="00A50A88" w:rsidP="00A50A88">
            <w:r>
              <w:t>Secure use of planning tools</w:t>
            </w:r>
          </w:p>
          <w:p w14:paraId="5B8B9241" w14:textId="77777777" w:rsidR="00A50A88" w:rsidRDefault="00A50A88" w:rsidP="00A50A88"/>
          <w:p w14:paraId="1476BD5E" w14:textId="77777777" w:rsidR="00A50A88" w:rsidRDefault="00A50A88" w:rsidP="00A50A88">
            <w:r>
              <w:t>Plan opening using description/action</w:t>
            </w:r>
          </w:p>
          <w:p w14:paraId="2A4B709A" w14:textId="77777777" w:rsidR="00A50A88" w:rsidRDefault="00A50A88" w:rsidP="00A50A88"/>
          <w:p w14:paraId="2B2B994A" w14:textId="77777777" w:rsidR="00A50A88" w:rsidRDefault="00A50A88" w:rsidP="00A50A88">
            <w:r>
              <w:t xml:space="preserve">Paragraphs </w:t>
            </w:r>
          </w:p>
          <w:p w14:paraId="42A48173" w14:textId="77777777" w:rsidR="00A50A88" w:rsidRDefault="00A50A88" w:rsidP="00A50A88"/>
          <w:p w14:paraId="3C070340" w14:textId="77777777" w:rsidR="00A50A88" w:rsidRDefault="00A50A88" w:rsidP="00A50A88">
            <w:pPr>
              <w:rPr>
                <w:i/>
              </w:rPr>
            </w:pPr>
            <w:r>
              <w:t xml:space="preserve">Developed 5 parts to a story </w:t>
            </w:r>
            <w:r>
              <w:rPr>
                <w:i/>
              </w:rPr>
              <w:t>(introduction, build up, problem/dilemma, resolution, ending)</w:t>
            </w:r>
          </w:p>
          <w:p w14:paraId="74148C5B" w14:textId="77777777" w:rsidR="00A50A88" w:rsidRDefault="00A50A88" w:rsidP="00A50A88">
            <w:pPr>
              <w:rPr>
                <w:i/>
              </w:rPr>
            </w:pPr>
          </w:p>
          <w:p w14:paraId="535984A8" w14:textId="77777777" w:rsidR="00A50A88" w:rsidRDefault="00A50A88" w:rsidP="00A50A88">
            <w:pPr>
              <w:rPr>
                <w:b/>
              </w:rPr>
            </w:pPr>
            <w:r>
              <w:rPr>
                <w:b/>
              </w:rPr>
              <w:t>Non-fiction:</w:t>
            </w:r>
          </w:p>
          <w:p w14:paraId="2C42F5C7" w14:textId="77777777" w:rsidR="00A50A88" w:rsidRDefault="00A50A88" w:rsidP="00A50A88">
            <w:r>
              <w:t>Secure use of planning tools</w:t>
            </w:r>
          </w:p>
          <w:p w14:paraId="1FDB977B" w14:textId="77777777" w:rsidR="00A50A88" w:rsidRDefault="00A50A88" w:rsidP="00A50A88"/>
          <w:p w14:paraId="464F0866" w14:textId="77777777" w:rsidR="00A50A88" w:rsidRDefault="00A50A88" w:rsidP="00A50A88">
            <w:r>
              <w:t xml:space="preserve">Paragraphs </w:t>
            </w:r>
          </w:p>
          <w:p w14:paraId="61020C2A" w14:textId="77777777" w:rsidR="00A50A88" w:rsidRDefault="00A50A88" w:rsidP="00A50A88">
            <w:r>
              <w:t>Logical organisation</w:t>
            </w:r>
          </w:p>
          <w:p w14:paraId="2699A2AB" w14:textId="77777777" w:rsidR="00A50A88" w:rsidRDefault="00A50A88" w:rsidP="00A50A88">
            <w:r>
              <w:t>Develop use of a topic sentence</w:t>
            </w:r>
          </w:p>
          <w:p w14:paraId="6F0233D0" w14:textId="77777777" w:rsidR="00A50A88" w:rsidRDefault="00A50A88" w:rsidP="00A50A88">
            <w:r>
              <w:t xml:space="preserve">Link info with a range of connectives </w:t>
            </w:r>
          </w:p>
          <w:p w14:paraId="428AAD85" w14:textId="77777777" w:rsidR="00A50A88" w:rsidRDefault="00A50A88" w:rsidP="00A50A88">
            <w:r>
              <w:t>Bullet points</w:t>
            </w:r>
          </w:p>
          <w:p w14:paraId="5D2FA400" w14:textId="77777777" w:rsidR="00A50A88" w:rsidRPr="00326C4A" w:rsidRDefault="00A50A88" w:rsidP="00A50A88">
            <w:r>
              <w:t xml:space="preserve">Diagrams </w:t>
            </w:r>
          </w:p>
        </w:tc>
        <w:tc>
          <w:tcPr>
            <w:tcW w:w="3032" w:type="dxa"/>
          </w:tcPr>
          <w:p w14:paraId="07B3884B" w14:textId="77777777" w:rsidR="00A50A88" w:rsidRPr="00936B8C" w:rsidRDefault="00A50A88" w:rsidP="00A50A88">
            <w:pPr>
              <w:rPr>
                <w:u w:val="single"/>
              </w:rPr>
            </w:pPr>
            <w:r w:rsidRPr="00936B8C">
              <w:rPr>
                <w:u w:val="single"/>
              </w:rPr>
              <w:t>Consolidate year 3 list</w:t>
            </w:r>
          </w:p>
          <w:p w14:paraId="0D805521" w14:textId="77777777" w:rsidR="00A50A88" w:rsidRDefault="00A50A88" w:rsidP="00A50A88">
            <w:pPr>
              <w:rPr>
                <w:b/>
              </w:rPr>
            </w:pPr>
          </w:p>
          <w:p w14:paraId="0F4E8917" w14:textId="77777777" w:rsidR="00A50A88" w:rsidRDefault="00A50A88" w:rsidP="00A50A88">
            <w:r w:rsidRPr="00936B8C">
              <w:rPr>
                <w:b/>
              </w:rPr>
              <w:t>Standard English</w:t>
            </w:r>
            <w:r>
              <w:t xml:space="preserve"> instead of local spoken forms</w:t>
            </w:r>
          </w:p>
          <w:p w14:paraId="52EDF060" w14:textId="77777777" w:rsidR="00A50A88" w:rsidRDefault="00A50A88" w:rsidP="00A50A88"/>
          <w:p w14:paraId="0D2B757C" w14:textId="77777777" w:rsidR="00A50A88" w:rsidRDefault="00A50A88" w:rsidP="00A50A88">
            <w:r w:rsidRPr="00936B8C">
              <w:rPr>
                <w:b/>
              </w:rPr>
              <w:t>Long sentences</w:t>
            </w:r>
            <w:r>
              <w:t xml:space="preserve"> to enhance description or information; </w:t>
            </w:r>
            <w:r w:rsidRPr="00936B8C">
              <w:rPr>
                <w:b/>
              </w:rPr>
              <w:t>short sentences</w:t>
            </w:r>
            <w:r>
              <w:t xml:space="preserve"> to move events on quickly </w:t>
            </w:r>
          </w:p>
          <w:p w14:paraId="5746CB05" w14:textId="77777777" w:rsidR="00A50A88" w:rsidRDefault="00A50A88" w:rsidP="00A50A88"/>
          <w:p w14:paraId="51E768C4" w14:textId="77777777" w:rsidR="00A50A88" w:rsidRDefault="00A50A88" w:rsidP="00A50A88">
            <w:r>
              <w:t xml:space="preserve">Start sentences with a </w:t>
            </w:r>
            <w:r w:rsidRPr="00936B8C">
              <w:rPr>
                <w:b/>
              </w:rPr>
              <w:t>simile</w:t>
            </w:r>
          </w:p>
          <w:p w14:paraId="35AAFAE6" w14:textId="77777777" w:rsidR="00A50A88" w:rsidRDefault="00A50A88" w:rsidP="00A50A88"/>
          <w:p w14:paraId="7B681F45" w14:textId="77777777" w:rsidR="00A50A88" w:rsidRDefault="00A50A88" w:rsidP="00A50A88">
            <w:r>
              <w:t>Secure use of simple/embellished sentences</w:t>
            </w:r>
          </w:p>
          <w:p w14:paraId="64849279" w14:textId="77777777" w:rsidR="00A50A88" w:rsidRDefault="00A50A88" w:rsidP="00A50A88"/>
          <w:p w14:paraId="4CF42843" w14:textId="77777777" w:rsidR="00A50A88" w:rsidRDefault="00A50A88" w:rsidP="00A50A88">
            <w:r>
              <w:t xml:space="preserve">Secure use of </w:t>
            </w:r>
            <w:r w:rsidRPr="00936B8C">
              <w:rPr>
                <w:b/>
              </w:rPr>
              <w:t xml:space="preserve">compound sentences </w:t>
            </w:r>
            <w:r>
              <w:t xml:space="preserve">using </w:t>
            </w:r>
            <w:r w:rsidRPr="00936B8C">
              <w:rPr>
                <w:b/>
              </w:rPr>
              <w:t>coordinating conjunctions</w:t>
            </w:r>
          </w:p>
          <w:p w14:paraId="4DB9794A" w14:textId="77777777" w:rsidR="00A50A88" w:rsidRDefault="00A50A88" w:rsidP="00A50A88"/>
          <w:p w14:paraId="5F6EFBC0" w14:textId="77777777" w:rsidR="00A50A88" w:rsidRDefault="00A50A88" w:rsidP="00A50A88">
            <w:r>
              <w:t xml:space="preserve">Develop </w:t>
            </w:r>
            <w:r w:rsidRPr="00936B8C">
              <w:rPr>
                <w:b/>
              </w:rPr>
              <w:t>complex sentences</w:t>
            </w:r>
            <w:r>
              <w:t xml:space="preserve"> using </w:t>
            </w:r>
            <w:r w:rsidRPr="00936B8C">
              <w:rPr>
                <w:b/>
              </w:rPr>
              <w:t>main and subordinate clauses</w:t>
            </w:r>
            <w:r>
              <w:t xml:space="preserve"> with a range of </w:t>
            </w:r>
            <w:r w:rsidRPr="00936B8C">
              <w:rPr>
                <w:b/>
              </w:rPr>
              <w:t>subordinating conjunctions</w:t>
            </w:r>
          </w:p>
          <w:p w14:paraId="3FBCD5DB" w14:textId="77777777" w:rsidR="00A50A88" w:rsidRDefault="00A50A88" w:rsidP="00A50A88"/>
          <w:p w14:paraId="4A651BFB" w14:textId="77777777" w:rsidR="00A50A88" w:rsidRDefault="00A50A88" w:rsidP="00A50A88">
            <w:pPr>
              <w:rPr>
                <w:i/>
              </w:rPr>
            </w:pPr>
            <w:r>
              <w:t xml:space="preserve">-ed clauses as starters </w:t>
            </w:r>
            <w:r>
              <w:rPr>
                <w:i/>
              </w:rPr>
              <w:t>(Frightened, Tom ran away)</w:t>
            </w:r>
          </w:p>
          <w:p w14:paraId="23EF5BD4" w14:textId="77777777" w:rsidR="00A50A88" w:rsidRDefault="00A50A88" w:rsidP="00A50A88">
            <w:pPr>
              <w:rPr>
                <w:i/>
              </w:rPr>
            </w:pPr>
          </w:p>
          <w:p w14:paraId="30A2A038" w14:textId="77777777" w:rsidR="00A50A88" w:rsidRDefault="00A50A88" w:rsidP="00A50A88">
            <w:r>
              <w:lastRenderedPageBreak/>
              <w:t>Expanded -</w:t>
            </w:r>
            <w:proofErr w:type="spellStart"/>
            <w:r>
              <w:t>ing</w:t>
            </w:r>
            <w:proofErr w:type="spellEnd"/>
            <w:r>
              <w:t xml:space="preserve"> clauses as starters </w:t>
            </w:r>
            <w:r>
              <w:rPr>
                <w:i/>
              </w:rPr>
              <w:t xml:space="preserve">(Grinning menacingly, he moved forwards). </w:t>
            </w:r>
          </w:p>
          <w:p w14:paraId="69E953C4" w14:textId="77777777" w:rsidR="00A50A88" w:rsidRDefault="00A50A88" w:rsidP="00A50A88"/>
          <w:p w14:paraId="373F74B9" w14:textId="77777777" w:rsidR="00A50A88" w:rsidRDefault="00A50A88" w:rsidP="00A50A88">
            <w:r>
              <w:t>Drop in -</w:t>
            </w:r>
            <w:proofErr w:type="spellStart"/>
            <w:r>
              <w:t>ing</w:t>
            </w:r>
            <w:proofErr w:type="spellEnd"/>
            <w:r>
              <w:t xml:space="preserve"> clauses </w:t>
            </w:r>
            <w:r>
              <w:rPr>
                <w:i/>
              </w:rPr>
              <w:t>(Jane, laughing at the teacher, fell off her chair</w:t>
            </w:r>
            <w:r>
              <w:t>)</w:t>
            </w:r>
          </w:p>
          <w:p w14:paraId="186DB3FA" w14:textId="77777777" w:rsidR="00A50A88" w:rsidRDefault="00A50A88" w:rsidP="00A50A88"/>
          <w:p w14:paraId="439E3E55" w14:textId="77777777" w:rsidR="00A50A88" w:rsidRDefault="00A50A88" w:rsidP="00A50A88">
            <w:r>
              <w:t xml:space="preserve">Dialogue – verb + adverb </w:t>
            </w:r>
            <w:r>
              <w:rPr>
                <w:i/>
              </w:rPr>
              <w:t>(“Hello,” she whispered shyly)</w:t>
            </w:r>
            <w:r>
              <w:t xml:space="preserve">. </w:t>
            </w:r>
          </w:p>
          <w:p w14:paraId="28CA2BC8" w14:textId="77777777" w:rsidR="00A50A88" w:rsidRDefault="00A50A88" w:rsidP="00A50A88"/>
          <w:p w14:paraId="6EFE5685" w14:textId="77777777" w:rsidR="00A50A88" w:rsidRDefault="00A50A88" w:rsidP="00A50A88">
            <w:r>
              <w:t>Appropriate choice of pronoun or noun in a sentence to avoid ambiguity</w:t>
            </w:r>
          </w:p>
          <w:p w14:paraId="2E4A155E" w14:textId="77777777" w:rsidR="00A50A88" w:rsidRDefault="00A50A88" w:rsidP="00A50A88"/>
          <w:p w14:paraId="6B228419" w14:textId="77777777" w:rsidR="00A50A88" w:rsidRDefault="00A50A88" w:rsidP="00A50A88">
            <w:pPr>
              <w:rPr>
                <w:i/>
              </w:rPr>
            </w:pPr>
            <w:r>
              <w:t xml:space="preserve">Sentence of 3 for action </w:t>
            </w:r>
            <w:r>
              <w:rPr>
                <w:i/>
              </w:rPr>
              <w:t>(Sam rushed down the road, jumped onto the bus and sank into his seat)</w:t>
            </w:r>
          </w:p>
          <w:p w14:paraId="2632A1D4" w14:textId="77777777" w:rsidR="00A50A88" w:rsidRDefault="00A50A88" w:rsidP="00A50A88">
            <w:pPr>
              <w:rPr>
                <w:i/>
              </w:rPr>
            </w:pPr>
          </w:p>
          <w:p w14:paraId="7F770778" w14:textId="77777777" w:rsidR="00A50A88" w:rsidRDefault="00A50A88" w:rsidP="00A50A88">
            <w:r>
              <w:t>Expanding or reducing sentences for meaning and effect</w:t>
            </w:r>
          </w:p>
          <w:p w14:paraId="14669569" w14:textId="77777777" w:rsidR="00A50A88" w:rsidRDefault="00A50A88" w:rsidP="00A50A88"/>
          <w:p w14:paraId="3E7E98B7" w14:textId="77777777" w:rsidR="00A50A88" w:rsidRPr="009074F9" w:rsidRDefault="00A50A88" w:rsidP="00A50A88">
            <w:r w:rsidRPr="00936B8C">
              <w:rPr>
                <w:b/>
              </w:rPr>
              <w:t>Fronted adverbials</w:t>
            </w:r>
            <w:r>
              <w:t xml:space="preserve"> followed by a comma</w:t>
            </w:r>
          </w:p>
        </w:tc>
        <w:tc>
          <w:tcPr>
            <w:tcW w:w="3501" w:type="dxa"/>
          </w:tcPr>
          <w:p w14:paraId="19B56778" w14:textId="77777777" w:rsidR="00A50A88" w:rsidRPr="00936B8C" w:rsidRDefault="00A50A88" w:rsidP="00A50A88">
            <w:pPr>
              <w:rPr>
                <w:u w:val="single"/>
              </w:rPr>
            </w:pPr>
            <w:r w:rsidRPr="00936B8C">
              <w:rPr>
                <w:u w:val="single"/>
              </w:rPr>
              <w:lastRenderedPageBreak/>
              <w:t>Consolidate year 3 list</w:t>
            </w:r>
          </w:p>
          <w:p w14:paraId="5F4F28E7" w14:textId="77777777" w:rsidR="00A50A88" w:rsidRDefault="00A50A88" w:rsidP="00A50A88">
            <w:pPr>
              <w:rPr>
                <w:b/>
              </w:rPr>
            </w:pPr>
          </w:p>
          <w:p w14:paraId="7AE11C9A" w14:textId="77777777" w:rsidR="00A50A88" w:rsidRPr="00936B8C" w:rsidRDefault="00A50A88" w:rsidP="00A50A88">
            <w:pPr>
              <w:rPr>
                <w:b/>
              </w:rPr>
            </w:pPr>
            <w:r w:rsidRPr="00936B8C">
              <w:rPr>
                <w:b/>
              </w:rPr>
              <w:t xml:space="preserve">Prepositions </w:t>
            </w:r>
          </w:p>
          <w:p w14:paraId="2913355C" w14:textId="77777777" w:rsidR="00A50A88" w:rsidRDefault="00A50A88" w:rsidP="00A50A88"/>
          <w:p w14:paraId="60F2D62C" w14:textId="77777777" w:rsidR="00A50A88" w:rsidRDefault="00A50A88" w:rsidP="00A50A88">
            <w:r w:rsidRPr="00936B8C">
              <w:rPr>
                <w:b/>
              </w:rPr>
              <w:t>Conditionals</w:t>
            </w:r>
            <w:r>
              <w:rPr>
                <w:i/>
              </w:rPr>
              <w:t xml:space="preserve"> (could, should, would)</w:t>
            </w:r>
          </w:p>
          <w:p w14:paraId="5F0F4853" w14:textId="77777777" w:rsidR="00A50A88" w:rsidRDefault="00A50A88" w:rsidP="00A50A88"/>
          <w:p w14:paraId="68567908" w14:textId="77777777" w:rsidR="00A50A88" w:rsidRDefault="00A50A88" w:rsidP="00A50A88">
            <w:r w:rsidRPr="00936B8C">
              <w:rPr>
                <w:b/>
              </w:rPr>
              <w:t>Comparative and superlative adjectives</w:t>
            </w:r>
            <w:r>
              <w:t xml:space="preserve"> </w:t>
            </w:r>
            <w:r>
              <w:rPr>
                <w:i/>
              </w:rPr>
              <w:t>(smaller/smaller/smallest, good/better/best</w:t>
            </w:r>
            <w:r>
              <w:t>)</w:t>
            </w:r>
          </w:p>
          <w:p w14:paraId="586E22CA" w14:textId="77777777" w:rsidR="00A50A88" w:rsidRDefault="00A50A88" w:rsidP="00A50A88"/>
          <w:p w14:paraId="14397507" w14:textId="77777777" w:rsidR="00A50A88" w:rsidRPr="00936B8C" w:rsidRDefault="00A50A88" w:rsidP="00A50A88">
            <w:pPr>
              <w:rPr>
                <w:b/>
              </w:rPr>
            </w:pPr>
            <w:r w:rsidRPr="00936B8C">
              <w:rPr>
                <w:b/>
              </w:rPr>
              <w:t>Proper nouns</w:t>
            </w:r>
          </w:p>
          <w:p w14:paraId="7B4B589E" w14:textId="77777777" w:rsidR="00A50A88" w:rsidRDefault="00A50A88" w:rsidP="00A50A88"/>
          <w:p w14:paraId="1493A5C1" w14:textId="77777777" w:rsidR="00A50A88" w:rsidRDefault="00A50A88" w:rsidP="00A50A88">
            <w:r>
              <w:t>Grammatical difference between possessive and plural -s</w:t>
            </w:r>
          </w:p>
          <w:p w14:paraId="7F4A966E" w14:textId="77777777" w:rsidR="00A50A88" w:rsidRDefault="00A50A88" w:rsidP="00A50A88"/>
          <w:p w14:paraId="6B79F870" w14:textId="77777777" w:rsidR="00A50A88" w:rsidRDefault="00A50A88" w:rsidP="00A50A88">
            <w:pPr>
              <w:rPr>
                <w:i/>
              </w:rPr>
            </w:pPr>
            <w:r>
              <w:t xml:space="preserve">Developing </w:t>
            </w:r>
            <w:r w:rsidRPr="00936B8C">
              <w:rPr>
                <w:b/>
              </w:rPr>
              <w:t>fronted prepositional phrases</w:t>
            </w:r>
            <w:r>
              <w:t xml:space="preserve"> for greater effect: </w:t>
            </w:r>
            <w:r>
              <w:rPr>
                <w:i/>
              </w:rPr>
              <w:t>(Throughout the stormy winter)</w:t>
            </w:r>
          </w:p>
          <w:p w14:paraId="413CD1E8" w14:textId="77777777" w:rsidR="00A50A88" w:rsidRDefault="00A50A88" w:rsidP="00A50A88">
            <w:pPr>
              <w:rPr>
                <w:i/>
              </w:rPr>
            </w:pPr>
          </w:p>
          <w:p w14:paraId="554D7670" w14:textId="77777777" w:rsidR="00A50A88" w:rsidRDefault="00A50A88" w:rsidP="00A50A88">
            <w:r>
              <w:t>Understanding of informal and formal language</w:t>
            </w:r>
          </w:p>
          <w:p w14:paraId="17C599A1" w14:textId="77777777" w:rsidR="00A50A88" w:rsidRDefault="00A50A88" w:rsidP="00A50A88"/>
          <w:p w14:paraId="12A38165" w14:textId="77777777" w:rsidR="00A50A88" w:rsidRPr="00936B8C" w:rsidRDefault="00A50A88" w:rsidP="00A50A88">
            <w:pPr>
              <w:rPr>
                <w:b/>
              </w:rPr>
            </w:pPr>
            <w:r w:rsidRPr="00936B8C">
              <w:rPr>
                <w:b/>
              </w:rPr>
              <w:t>Expanded noun phrases</w:t>
            </w:r>
          </w:p>
          <w:p w14:paraId="25A7B33E" w14:textId="77777777" w:rsidR="00A50A88" w:rsidRDefault="00A50A88" w:rsidP="00A50A88">
            <w:pPr>
              <w:rPr>
                <w:i/>
              </w:rPr>
            </w:pPr>
          </w:p>
          <w:p w14:paraId="2D942A2A" w14:textId="77777777" w:rsidR="00A50A88" w:rsidRDefault="00A50A88" w:rsidP="00A50A88">
            <w:r>
              <w:t xml:space="preserve">Using </w:t>
            </w:r>
            <w:r w:rsidRPr="00936B8C">
              <w:rPr>
                <w:b/>
              </w:rPr>
              <w:t>pronouns</w:t>
            </w:r>
            <w:r>
              <w:t xml:space="preserve"> to avoid repetition and </w:t>
            </w:r>
            <w:r w:rsidRPr="00936B8C">
              <w:rPr>
                <w:b/>
              </w:rPr>
              <w:t>possessive pronouns</w:t>
            </w:r>
          </w:p>
          <w:p w14:paraId="28226287" w14:textId="77777777" w:rsidR="00A50A88" w:rsidRDefault="00A50A88" w:rsidP="00A50A88"/>
          <w:p w14:paraId="4A2AA3A4" w14:textId="1AA5BAD3" w:rsidR="00A50A88" w:rsidRDefault="00A50A88" w:rsidP="00A50A88">
            <w:r w:rsidRPr="00936B8C">
              <w:rPr>
                <w:b/>
              </w:rPr>
              <w:lastRenderedPageBreak/>
              <w:t>Specific determiners</w:t>
            </w:r>
            <w:r w:rsidR="00936B8C">
              <w:t xml:space="preserve"> </w:t>
            </w:r>
            <w:r>
              <w:rPr>
                <w:i/>
              </w:rPr>
              <w:t>(</w:t>
            </w:r>
            <w:proofErr w:type="spellStart"/>
            <w:r>
              <w:rPr>
                <w:i/>
              </w:rPr>
              <w:t>their</w:t>
            </w:r>
            <w:proofErr w:type="spellEnd"/>
            <w:r>
              <w:rPr>
                <w:i/>
              </w:rPr>
              <w:t>, whose, this, that</w:t>
            </w:r>
            <w:r>
              <w:t>)</w:t>
            </w:r>
          </w:p>
          <w:p w14:paraId="60D4B92C" w14:textId="77777777" w:rsidR="00A50A88" w:rsidRDefault="00A50A88" w:rsidP="00A50A88">
            <w:r>
              <w:t>Verbs – past perfect continuous</w:t>
            </w:r>
          </w:p>
          <w:p w14:paraId="5BD0AAB8" w14:textId="77777777" w:rsidR="00A50A88" w:rsidRDefault="00A50A88" w:rsidP="00A50A88">
            <w:pPr>
              <w:rPr>
                <w:i/>
              </w:rPr>
            </w:pPr>
          </w:p>
          <w:p w14:paraId="6F323799" w14:textId="77777777" w:rsidR="00A50A88" w:rsidRPr="000930CF" w:rsidRDefault="00A50A88" w:rsidP="00A50A88">
            <w:r w:rsidRPr="000930CF">
              <w:t>Powerful verbs</w:t>
            </w:r>
          </w:p>
          <w:p w14:paraId="748BD1DA" w14:textId="77777777" w:rsidR="00A50A88" w:rsidRPr="0048559C" w:rsidRDefault="00A50A88" w:rsidP="00A50A88"/>
          <w:p w14:paraId="32FEA057" w14:textId="77777777" w:rsidR="00A50A88" w:rsidRDefault="00A50A88" w:rsidP="00A50A88"/>
          <w:p w14:paraId="6D5A0517" w14:textId="77777777" w:rsidR="00A50A88" w:rsidRPr="00AB517E" w:rsidRDefault="00A50A88" w:rsidP="00A50A88"/>
        </w:tc>
        <w:tc>
          <w:tcPr>
            <w:tcW w:w="2888" w:type="dxa"/>
          </w:tcPr>
          <w:p w14:paraId="31823B3E" w14:textId="77777777" w:rsidR="00A50A88" w:rsidRPr="00936B8C" w:rsidRDefault="00A50A88" w:rsidP="00A50A88">
            <w:pPr>
              <w:rPr>
                <w:u w:val="single"/>
              </w:rPr>
            </w:pPr>
            <w:r w:rsidRPr="00936B8C">
              <w:rPr>
                <w:u w:val="single"/>
              </w:rPr>
              <w:lastRenderedPageBreak/>
              <w:t>Consolidate year 3 list</w:t>
            </w:r>
          </w:p>
          <w:p w14:paraId="6C2784F9" w14:textId="77777777" w:rsidR="00A50A88" w:rsidRDefault="00A50A88" w:rsidP="00A50A88">
            <w:pPr>
              <w:rPr>
                <w:b/>
              </w:rPr>
            </w:pPr>
          </w:p>
          <w:p w14:paraId="4325414A" w14:textId="77777777" w:rsidR="00A50A88" w:rsidRDefault="00A50A88" w:rsidP="00A50A88">
            <w:r>
              <w:t>Capital letters for, and understanding of, proper nouns</w:t>
            </w:r>
          </w:p>
          <w:p w14:paraId="07467F0A" w14:textId="77777777" w:rsidR="00A50A88" w:rsidRDefault="00A50A88" w:rsidP="00A50A88"/>
          <w:p w14:paraId="36845D3A" w14:textId="77777777" w:rsidR="00A50A88" w:rsidRDefault="00A50A88" w:rsidP="00A50A88">
            <w:r>
              <w:t>Commas to mark clauses and mark fronted adverbials</w:t>
            </w:r>
          </w:p>
          <w:p w14:paraId="0EF95590" w14:textId="77777777" w:rsidR="00A50A88" w:rsidRDefault="00A50A88" w:rsidP="00A50A88"/>
          <w:p w14:paraId="0E542079" w14:textId="77777777" w:rsidR="00A50A88" w:rsidRDefault="00A50A88" w:rsidP="00A50A88">
            <w:r>
              <w:t>Full punctuation for direct speech</w:t>
            </w:r>
          </w:p>
          <w:p w14:paraId="4C6E8D69" w14:textId="77777777" w:rsidR="00A50A88" w:rsidRDefault="00A50A88" w:rsidP="00A50A88"/>
          <w:p w14:paraId="4833CB9D" w14:textId="77777777" w:rsidR="00A50A88" w:rsidRDefault="00A50A88" w:rsidP="00A50A88">
            <w:pPr>
              <w:rPr>
                <w:i/>
              </w:rPr>
            </w:pPr>
            <w:r>
              <w:t xml:space="preserve">Apostrophes to mark singular and plural possession </w:t>
            </w:r>
            <w:r>
              <w:rPr>
                <w:i/>
              </w:rPr>
              <w:t>(the girl’s name; the boys’ boots)</w:t>
            </w:r>
          </w:p>
          <w:p w14:paraId="0617110B" w14:textId="77777777" w:rsidR="00A50A88" w:rsidRDefault="00A50A88" w:rsidP="00A50A88">
            <w:pPr>
              <w:rPr>
                <w:i/>
              </w:rPr>
            </w:pPr>
          </w:p>
          <w:p w14:paraId="3DF57FA7" w14:textId="77777777" w:rsidR="00A50A88" w:rsidRDefault="00A50A88" w:rsidP="00A50A88">
            <w:r>
              <w:t>Using hyphens to create compound nouns</w:t>
            </w:r>
          </w:p>
          <w:p w14:paraId="0E2F0D67" w14:textId="77777777" w:rsidR="00A50A88" w:rsidRDefault="00A50A88" w:rsidP="00A50A88"/>
          <w:p w14:paraId="3E21D2D4" w14:textId="77777777" w:rsidR="00A50A88" w:rsidRPr="00C92864" w:rsidRDefault="00A50A88" w:rsidP="00A50A88"/>
        </w:tc>
        <w:tc>
          <w:tcPr>
            <w:tcW w:w="2646" w:type="dxa"/>
          </w:tcPr>
          <w:p w14:paraId="32A1E183" w14:textId="77777777" w:rsidR="00A50A88" w:rsidRDefault="00A50A88" w:rsidP="00A50A88">
            <w:r>
              <w:t>Plural nouns of words ending in ‘o’: know which words to add ‘s’ to, which to add -es and which could use either</w:t>
            </w:r>
          </w:p>
          <w:p w14:paraId="075537E8" w14:textId="77777777" w:rsidR="00A50A88" w:rsidRDefault="00A50A88" w:rsidP="00A50A88"/>
          <w:p w14:paraId="6B4E8689" w14:textId="77777777" w:rsidR="00A50A88" w:rsidRDefault="00A50A88" w:rsidP="00A50A88">
            <w:r>
              <w:t>Plurals for nouns ending with a ‘y’</w:t>
            </w:r>
          </w:p>
          <w:p w14:paraId="3E8C2C02" w14:textId="77777777" w:rsidR="00A50A88" w:rsidRDefault="00A50A88" w:rsidP="00A50A88"/>
          <w:p w14:paraId="2281147B" w14:textId="77777777" w:rsidR="00A50A88" w:rsidRDefault="00A50A88" w:rsidP="00A50A88">
            <w:r>
              <w:t>Verbs ending in ‘y’</w:t>
            </w:r>
          </w:p>
          <w:p w14:paraId="4CFB7EA9" w14:textId="77777777" w:rsidR="00A50A88" w:rsidRDefault="00A50A88" w:rsidP="00A50A88"/>
          <w:p w14:paraId="6736FA46" w14:textId="77777777" w:rsidR="00A50A88" w:rsidRDefault="00A50A88" w:rsidP="00A50A88">
            <w:r>
              <w:t xml:space="preserve">Prefixes to give the antonym: </w:t>
            </w:r>
            <w:proofErr w:type="spellStart"/>
            <w:r>
              <w:t>im</w:t>
            </w:r>
            <w:proofErr w:type="spellEnd"/>
            <w:r>
              <w:t xml:space="preserve">-, in-, </w:t>
            </w:r>
            <w:proofErr w:type="spellStart"/>
            <w:r>
              <w:t>ir</w:t>
            </w:r>
            <w:proofErr w:type="spellEnd"/>
            <w:r>
              <w:t xml:space="preserve">-, </w:t>
            </w:r>
            <w:proofErr w:type="spellStart"/>
            <w:r>
              <w:t>il</w:t>
            </w:r>
            <w:proofErr w:type="spellEnd"/>
            <w:r>
              <w:t>-</w:t>
            </w:r>
          </w:p>
          <w:p w14:paraId="432C4A50" w14:textId="77777777" w:rsidR="00A50A88" w:rsidRDefault="00A50A88" w:rsidP="00A50A88"/>
          <w:p w14:paraId="152BB4B5" w14:textId="77777777" w:rsidR="00A50A88" w:rsidRPr="00B14121" w:rsidRDefault="00A50A88" w:rsidP="00A50A88">
            <w:pPr>
              <w:rPr>
                <w:i/>
              </w:rPr>
            </w:pPr>
            <w:r>
              <w:t xml:space="preserve">Adjectives ending in -ed: </w:t>
            </w:r>
            <w:r>
              <w:rPr>
                <w:i/>
              </w:rPr>
              <w:t>frightened, scared etc</w:t>
            </w:r>
          </w:p>
        </w:tc>
      </w:tr>
    </w:tbl>
    <w:p w14:paraId="28C79A89" w14:textId="1AA97BBE" w:rsidR="00FD39B0" w:rsidRDefault="00FD39B0" w:rsidP="00A50A88">
      <w:pPr>
        <w:jc w:val="center"/>
        <w:rPr>
          <w:b/>
          <w:sz w:val="28"/>
          <w:u w:val="single"/>
        </w:rPr>
      </w:pPr>
    </w:p>
    <w:p w14:paraId="4EE8BACA" w14:textId="1E39EAFE" w:rsidR="00F82C5D" w:rsidRDefault="00F82C5D" w:rsidP="00AD4B75">
      <w:pPr>
        <w:jc w:val="center"/>
        <w:rPr>
          <w:b/>
          <w:sz w:val="28"/>
          <w:u w:val="single"/>
        </w:rPr>
      </w:pPr>
    </w:p>
    <w:p w14:paraId="64FB27DE" w14:textId="22646745" w:rsidR="006D6A23" w:rsidRDefault="006D6A23" w:rsidP="00B14121">
      <w:pPr>
        <w:rPr>
          <w:b/>
          <w:sz w:val="28"/>
          <w:u w:val="single"/>
        </w:rPr>
      </w:pPr>
    </w:p>
    <w:p w14:paraId="00DA7F70" w14:textId="51F389D5" w:rsidR="006D6A23" w:rsidRDefault="006D6A23" w:rsidP="00AD4B75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lastRenderedPageBreak/>
        <w:t>Year 5</w:t>
      </w:r>
    </w:p>
    <w:tbl>
      <w:tblPr>
        <w:tblStyle w:val="TableGrid"/>
        <w:tblpPr w:leftFromText="180" w:rightFromText="180" w:vertAnchor="page" w:horzAnchor="margin" w:tblpY="2180"/>
        <w:tblW w:w="14422" w:type="dxa"/>
        <w:tblLook w:val="04A0" w:firstRow="1" w:lastRow="0" w:firstColumn="1" w:lastColumn="0" w:noHBand="0" w:noVBand="1"/>
      </w:tblPr>
      <w:tblGrid>
        <w:gridCol w:w="2972"/>
        <w:gridCol w:w="2977"/>
        <w:gridCol w:w="3402"/>
        <w:gridCol w:w="2548"/>
        <w:gridCol w:w="2523"/>
      </w:tblGrid>
      <w:tr w:rsidR="006D6A23" w14:paraId="2BB83528" w14:textId="77777777" w:rsidTr="006D6A23">
        <w:trPr>
          <w:trHeight w:val="336"/>
        </w:trPr>
        <w:tc>
          <w:tcPr>
            <w:tcW w:w="2972" w:type="dxa"/>
          </w:tcPr>
          <w:p w14:paraId="5B55BDDF" w14:textId="77777777" w:rsidR="006D6A23" w:rsidRPr="006C4464" w:rsidRDefault="006D6A23" w:rsidP="006D6A23">
            <w:pPr>
              <w:rPr>
                <w:b/>
                <w:sz w:val="24"/>
              </w:rPr>
            </w:pPr>
            <w:r w:rsidRPr="006C4464">
              <w:rPr>
                <w:b/>
                <w:sz w:val="24"/>
              </w:rPr>
              <w:t>Text Structure</w:t>
            </w:r>
          </w:p>
        </w:tc>
        <w:tc>
          <w:tcPr>
            <w:tcW w:w="2977" w:type="dxa"/>
          </w:tcPr>
          <w:p w14:paraId="03620A2D" w14:textId="77777777" w:rsidR="006D6A23" w:rsidRPr="006C4464" w:rsidRDefault="006D6A23" w:rsidP="006D6A23">
            <w:pPr>
              <w:rPr>
                <w:b/>
                <w:sz w:val="24"/>
              </w:rPr>
            </w:pPr>
            <w:r w:rsidRPr="006C4464">
              <w:rPr>
                <w:b/>
                <w:sz w:val="24"/>
              </w:rPr>
              <w:t>Sentence Construction</w:t>
            </w:r>
          </w:p>
        </w:tc>
        <w:tc>
          <w:tcPr>
            <w:tcW w:w="3402" w:type="dxa"/>
          </w:tcPr>
          <w:p w14:paraId="632D24FB" w14:textId="77777777" w:rsidR="006D6A23" w:rsidRPr="006C4464" w:rsidRDefault="006D6A23" w:rsidP="006D6A23">
            <w:pPr>
              <w:rPr>
                <w:b/>
                <w:sz w:val="24"/>
              </w:rPr>
            </w:pPr>
            <w:r w:rsidRPr="006C4464">
              <w:rPr>
                <w:b/>
                <w:sz w:val="24"/>
              </w:rPr>
              <w:t>Word structure/language</w:t>
            </w:r>
          </w:p>
        </w:tc>
        <w:tc>
          <w:tcPr>
            <w:tcW w:w="2548" w:type="dxa"/>
          </w:tcPr>
          <w:p w14:paraId="55F099B5" w14:textId="77777777" w:rsidR="006D6A23" w:rsidRPr="006C4464" w:rsidRDefault="006D6A23" w:rsidP="006D6A23">
            <w:pPr>
              <w:rPr>
                <w:b/>
                <w:sz w:val="24"/>
              </w:rPr>
            </w:pPr>
            <w:r w:rsidRPr="006C4464">
              <w:rPr>
                <w:b/>
                <w:sz w:val="24"/>
              </w:rPr>
              <w:t>Punctuation</w:t>
            </w:r>
          </w:p>
        </w:tc>
        <w:tc>
          <w:tcPr>
            <w:tcW w:w="2523" w:type="dxa"/>
          </w:tcPr>
          <w:p w14:paraId="0A459D82" w14:textId="77777777" w:rsidR="006D6A23" w:rsidRPr="006C4464" w:rsidRDefault="006D6A23" w:rsidP="006D6A23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Spellings</w:t>
            </w:r>
          </w:p>
        </w:tc>
      </w:tr>
      <w:tr w:rsidR="006D6A23" w14:paraId="2BFE4773" w14:textId="77777777" w:rsidTr="006D6A23">
        <w:trPr>
          <w:trHeight w:val="4396"/>
        </w:trPr>
        <w:tc>
          <w:tcPr>
            <w:tcW w:w="2972" w:type="dxa"/>
          </w:tcPr>
          <w:p w14:paraId="54DC0A75" w14:textId="77777777" w:rsidR="006D6A23" w:rsidRDefault="006D6A23" w:rsidP="006D6A23">
            <w:pPr>
              <w:rPr>
                <w:b/>
              </w:rPr>
            </w:pPr>
            <w:r>
              <w:rPr>
                <w:b/>
              </w:rPr>
              <w:t>Fiction:</w:t>
            </w:r>
          </w:p>
          <w:p w14:paraId="188A1CEC" w14:textId="77777777" w:rsidR="006D6A23" w:rsidRDefault="006D6A23" w:rsidP="006D6A23">
            <w:pPr>
              <w:rPr>
                <w:b/>
              </w:rPr>
            </w:pPr>
          </w:p>
          <w:p w14:paraId="05844B3A" w14:textId="77777777" w:rsidR="006D6A23" w:rsidRDefault="006D6A23" w:rsidP="006D6A23">
            <w:r>
              <w:t>Secure independent use of planning tools</w:t>
            </w:r>
          </w:p>
          <w:p w14:paraId="3F469A1B" w14:textId="77777777" w:rsidR="006D6A23" w:rsidRDefault="006D6A23" w:rsidP="006D6A23"/>
          <w:p w14:paraId="1292D3D4" w14:textId="77777777" w:rsidR="006D6A23" w:rsidRDefault="006D6A23" w:rsidP="006D6A23">
            <w:r>
              <w:t>Plan opening using description/action/dialogue</w:t>
            </w:r>
          </w:p>
          <w:p w14:paraId="25D53393" w14:textId="77777777" w:rsidR="006D6A23" w:rsidRDefault="006D6A23" w:rsidP="006D6A23"/>
          <w:p w14:paraId="7F2853C8" w14:textId="77777777" w:rsidR="006D6A23" w:rsidRDefault="006D6A23" w:rsidP="006D6A23">
            <w:r>
              <w:t>Paragraphs – vary connectives within paragraphs to build cohesion. Use change of place, time and action to link ideas across paragraphs</w:t>
            </w:r>
          </w:p>
          <w:p w14:paraId="49232780" w14:textId="77777777" w:rsidR="006D6A23" w:rsidRDefault="006D6A23" w:rsidP="006D6A23"/>
          <w:p w14:paraId="64AF3F7A" w14:textId="77777777" w:rsidR="006D6A23" w:rsidRDefault="006D6A23" w:rsidP="006D6A23">
            <w:r>
              <w:t xml:space="preserve">Use </w:t>
            </w:r>
            <w:proofErr w:type="gramStart"/>
            <w:r>
              <w:t>5 part</w:t>
            </w:r>
            <w:proofErr w:type="gramEnd"/>
            <w:r>
              <w:t xml:space="preserve"> story structure (this may include flashbacks) </w:t>
            </w:r>
          </w:p>
          <w:p w14:paraId="32230D54" w14:textId="77777777" w:rsidR="006D6A23" w:rsidRDefault="006D6A23" w:rsidP="006D6A23">
            <w:r>
              <w:t>Introduction</w:t>
            </w:r>
          </w:p>
          <w:p w14:paraId="05C31979" w14:textId="77777777" w:rsidR="006D6A23" w:rsidRDefault="006D6A23" w:rsidP="006D6A23">
            <w:r>
              <w:t>Build up (develop suspense techniques)</w:t>
            </w:r>
          </w:p>
          <w:p w14:paraId="28B4F526" w14:textId="77777777" w:rsidR="006D6A23" w:rsidRDefault="006D6A23" w:rsidP="006D6A23">
            <w:r>
              <w:t>Problem/dilemma (may be more than 1)</w:t>
            </w:r>
          </w:p>
          <w:p w14:paraId="412D8381" w14:textId="77777777" w:rsidR="006D6A23" w:rsidRDefault="006D6A23" w:rsidP="006D6A23">
            <w:r>
              <w:t xml:space="preserve">Resolution (clear links with dilemma) </w:t>
            </w:r>
          </w:p>
          <w:p w14:paraId="0A1AB765" w14:textId="77777777" w:rsidR="006D6A23" w:rsidRDefault="006D6A23" w:rsidP="006D6A23">
            <w:r>
              <w:t>Ending (character could reflect on events, look forward to future)</w:t>
            </w:r>
          </w:p>
          <w:p w14:paraId="3DFA54C4" w14:textId="77777777" w:rsidR="006D6A23" w:rsidRDefault="006D6A23" w:rsidP="006D6A23">
            <w:pPr>
              <w:rPr>
                <w:b/>
              </w:rPr>
            </w:pPr>
            <w:r>
              <w:rPr>
                <w:b/>
              </w:rPr>
              <w:t>Non-fiction:</w:t>
            </w:r>
          </w:p>
          <w:p w14:paraId="4792AA16" w14:textId="77777777" w:rsidR="006D6A23" w:rsidRDefault="006D6A23" w:rsidP="006D6A23">
            <w:r>
              <w:t>Independent planning across all genres</w:t>
            </w:r>
          </w:p>
          <w:p w14:paraId="6093E163" w14:textId="77777777" w:rsidR="006D6A23" w:rsidRDefault="006D6A23" w:rsidP="006D6A23"/>
          <w:p w14:paraId="243A732D" w14:textId="77777777" w:rsidR="006D6A23" w:rsidRDefault="006D6A23" w:rsidP="006D6A23">
            <w:r>
              <w:t>Secure use of range of layouts suitable to text</w:t>
            </w:r>
          </w:p>
          <w:p w14:paraId="71614183" w14:textId="77777777" w:rsidR="006D6A23" w:rsidRDefault="006D6A23" w:rsidP="006D6A23"/>
          <w:p w14:paraId="3B1B3953" w14:textId="77777777" w:rsidR="006D6A23" w:rsidRDefault="006D6A23" w:rsidP="006D6A23">
            <w:r>
              <w:t>Structure: introduction/middle/end</w:t>
            </w:r>
          </w:p>
          <w:p w14:paraId="1E72ED03" w14:textId="77777777" w:rsidR="006D6A23" w:rsidRDefault="006D6A23" w:rsidP="006D6A23"/>
          <w:p w14:paraId="39FB46FC" w14:textId="77777777" w:rsidR="006D6A23" w:rsidRDefault="006D6A23" w:rsidP="006D6A23">
            <w:r>
              <w:t>Secure use of paragraphs</w:t>
            </w:r>
          </w:p>
          <w:p w14:paraId="77DF028B" w14:textId="77777777" w:rsidR="006D6A23" w:rsidRDefault="006D6A23" w:rsidP="006D6A23"/>
          <w:p w14:paraId="417175E6" w14:textId="77777777" w:rsidR="006D6A23" w:rsidRDefault="006D6A23" w:rsidP="006D6A23">
            <w:r>
              <w:t>Variety of ways to open text and make purpose clear</w:t>
            </w:r>
          </w:p>
          <w:p w14:paraId="38C4C582" w14:textId="77777777" w:rsidR="006D6A23" w:rsidRDefault="006D6A23" w:rsidP="006D6A23"/>
          <w:p w14:paraId="6FD9D49B" w14:textId="77777777" w:rsidR="006D6A23" w:rsidRDefault="006D6A23" w:rsidP="006D6A23">
            <w:r>
              <w:t>Link ideas within and across paragraphs using full range of connectives</w:t>
            </w:r>
          </w:p>
          <w:p w14:paraId="12BE29FC" w14:textId="77777777" w:rsidR="006D6A23" w:rsidRDefault="006D6A23" w:rsidP="006D6A23"/>
          <w:p w14:paraId="245D5CC6" w14:textId="77777777" w:rsidR="006D6A23" w:rsidRDefault="006D6A23" w:rsidP="006D6A23">
            <w:r>
              <w:t>Rhetorical questions</w:t>
            </w:r>
          </w:p>
          <w:p w14:paraId="2CBCE28F" w14:textId="77777777" w:rsidR="006D6A23" w:rsidRDefault="006D6A23" w:rsidP="006D6A23"/>
          <w:p w14:paraId="654C5E7D" w14:textId="77777777" w:rsidR="006D6A23" w:rsidRDefault="006D6A23" w:rsidP="006D6A23">
            <w:r>
              <w:t>Express opinions and viewpoints</w:t>
            </w:r>
          </w:p>
          <w:p w14:paraId="3DD1D9BF" w14:textId="77777777" w:rsidR="006D6A23" w:rsidRDefault="006D6A23" w:rsidP="006D6A23"/>
          <w:p w14:paraId="369B434A" w14:textId="77777777" w:rsidR="006D6A23" w:rsidRPr="001437FC" w:rsidRDefault="006D6A23" w:rsidP="006D6A23">
            <w:r>
              <w:t>Clear summary to appeal to reader</w:t>
            </w:r>
          </w:p>
        </w:tc>
        <w:tc>
          <w:tcPr>
            <w:tcW w:w="2977" w:type="dxa"/>
          </w:tcPr>
          <w:p w14:paraId="7D712B9F" w14:textId="77777777" w:rsidR="006D6A23" w:rsidRPr="00936B8C" w:rsidRDefault="006D6A23" w:rsidP="006D6A23">
            <w:pPr>
              <w:rPr>
                <w:u w:val="single"/>
              </w:rPr>
            </w:pPr>
            <w:r w:rsidRPr="00936B8C">
              <w:rPr>
                <w:u w:val="single"/>
              </w:rPr>
              <w:lastRenderedPageBreak/>
              <w:t>Consolidate year 4 list</w:t>
            </w:r>
          </w:p>
          <w:p w14:paraId="79A3665F" w14:textId="77777777" w:rsidR="006D6A23" w:rsidRDefault="006D6A23" w:rsidP="006D6A23"/>
          <w:p w14:paraId="0C9B5535" w14:textId="77777777" w:rsidR="006D6A23" w:rsidRDefault="006D6A23" w:rsidP="006D6A23">
            <w:r w:rsidRPr="00936B8C">
              <w:rPr>
                <w:b/>
              </w:rPr>
              <w:t>Relative clauses</w:t>
            </w:r>
            <w:r>
              <w:t xml:space="preserve"> beginning with </w:t>
            </w:r>
            <w:r>
              <w:rPr>
                <w:i/>
              </w:rPr>
              <w:t>who, which, that</w:t>
            </w:r>
            <w:r>
              <w:t xml:space="preserve"> or an omitted relative pronoun</w:t>
            </w:r>
          </w:p>
          <w:p w14:paraId="3E208E1F" w14:textId="77777777" w:rsidR="006D6A23" w:rsidRDefault="006D6A23" w:rsidP="006D6A23"/>
          <w:p w14:paraId="01F91A20" w14:textId="77777777" w:rsidR="006D6A23" w:rsidRDefault="006D6A23" w:rsidP="006D6A23">
            <w:r>
              <w:t>Secure use of simple/embellished sentences</w:t>
            </w:r>
          </w:p>
          <w:p w14:paraId="4C6BEF74" w14:textId="77777777" w:rsidR="006D6A23" w:rsidRDefault="006D6A23" w:rsidP="006D6A23"/>
          <w:p w14:paraId="63CE06F6" w14:textId="77777777" w:rsidR="006D6A23" w:rsidRDefault="006D6A23" w:rsidP="006D6A23">
            <w:r>
              <w:t>Secure use of</w:t>
            </w:r>
            <w:r w:rsidRPr="00936B8C">
              <w:rPr>
                <w:b/>
              </w:rPr>
              <w:t xml:space="preserve"> compound sentences</w:t>
            </w:r>
          </w:p>
          <w:p w14:paraId="71EE09B2" w14:textId="77777777" w:rsidR="006D6A23" w:rsidRDefault="006D6A23" w:rsidP="006D6A23"/>
          <w:p w14:paraId="53F6D4F1" w14:textId="77777777" w:rsidR="006D6A23" w:rsidRPr="00936B8C" w:rsidRDefault="006D6A23" w:rsidP="006D6A23">
            <w:pPr>
              <w:rPr>
                <w:b/>
              </w:rPr>
            </w:pPr>
            <w:r>
              <w:t xml:space="preserve">Develop </w:t>
            </w:r>
            <w:r w:rsidRPr="00936B8C">
              <w:rPr>
                <w:b/>
              </w:rPr>
              <w:t>complex sentences</w:t>
            </w:r>
            <w:r>
              <w:t xml:space="preserve"> using a </w:t>
            </w:r>
            <w:r w:rsidRPr="00936B8C">
              <w:rPr>
                <w:b/>
              </w:rPr>
              <w:t xml:space="preserve">main and subordinate clause </w:t>
            </w:r>
            <w:r>
              <w:t xml:space="preserve">and </w:t>
            </w:r>
            <w:r w:rsidRPr="00936B8C">
              <w:rPr>
                <w:b/>
              </w:rPr>
              <w:t xml:space="preserve">subordinating conjunctions </w:t>
            </w:r>
          </w:p>
          <w:p w14:paraId="3F541551" w14:textId="77777777" w:rsidR="006D6A23" w:rsidRDefault="006D6A23" w:rsidP="006D6A23"/>
          <w:p w14:paraId="17C29042" w14:textId="77777777" w:rsidR="006D6A23" w:rsidRDefault="006D6A23" w:rsidP="006D6A23">
            <w:r>
              <w:t xml:space="preserve">Expanded -ed clauses as starters </w:t>
            </w:r>
            <w:r>
              <w:rPr>
                <w:i/>
              </w:rPr>
              <w:t>(Terrified by the dragon, George….)</w:t>
            </w:r>
          </w:p>
          <w:p w14:paraId="1E24E090" w14:textId="77777777" w:rsidR="006D6A23" w:rsidRDefault="006D6A23" w:rsidP="006D6A23"/>
          <w:p w14:paraId="07C7AAB7" w14:textId="77777777" w:rsidR="006D6A23" w:rsidRDefault="006D6A23" w:rsidP="006D6A23">
            <w:r>
              <w:t xml:space="preserve">Elaboration of starters using </w:t>
            </w:r>
            <w:r w:rsidRPr="00936B8C">
              <w:rPr>
                <w:b/>
              </w:rPr>
              <w:t>adverbial phrases</w:t>
            </w:r>
            <w:r>
              <w:t xml:space="preserve"> </w:t>
            </w:r>
            <w:r>
              <w:rPr>
                <w:i/>
              </w:rPr>
              <w:t>(Beyond the dark gloom of the cave, Zach saw…)</w:t>
            </w:r>
          </w:p>
          <w:p w14:paraId="11ECDD04" w14:textId="77777777" w:rsidR="006D6A23" w:rsidRDefault="006D6A23" w:rsidP="006D6A23"/>
          <w:p w14:paraId="46E78E36" w14:textId="77777777" w:rsidR="006D6A23" w:rsidRDefault="006D6A23" w:rsidP="006D6A23">
            <w:r>
              <w:t xml:space="preserve">Drop in -ed clause </w:t>
            </w:r>
            <w:r>
              <w:rPr>
                <w:i/>
              </w:rPr>
              <w:t>(Poor Tim, exhausted by so much effort, ran home)</w:t>
            </w:r>
          </w:p>
          <w:p w14:paraId="3C478A74" w14:textId="77777777" w:rsidR="006D6A23" w:rsidRDefault="006D6A23" w:rsidP="006D6A23">
            <w:pPr>
              <w:rPr>
                <w:i/>
              </w:rPr>
            </w:pPr>
            <w:r>
              <w:lastRenderedPageBreak/>
              <w:t>Sentence reshaping techniques (</w:t>
            </w:r>
            <w:r>
              <w:rPr>
                <w:i/>
              </w:rPr>
              <w:t>lengthening or shortening sentence for meaning/effect</w:t>
            </w:r>
          </w:p>
          <w:p w14:paraId="1F976001" w14:textId="77777777" w:rsidR="006D6A23" w:rsidRDefault="006D6A23" w:rsidP="006D6A23">
            <w:pPr>
              <w:rPr>
                <w:i/>
              </w:rPr>
            </w:pPr>
          </w:p>
          <w:p w14:paraId="0D4AD45E" w14:textId="77777777" w:rsidR="006D6A23" w:rsidRDefault="006D6A23" w:rsidP="006D6A23">
            <w:r>
              <w:t xml:space="preserve">Moving sentence chunks (how, when, where) for different effects </w:t>
            </w:r>
          </w:p>
          <w:p w14:paraId="0AC1D100" w14:textId="77777777" w:rsidR="006D6A23" w:rsidRDefault="006D6A23" w:rsidP="006D6A23"/>
          <w:p w14:paraId="487B9EFA" w14:textId="77777777" w:rsidR="006D6A23" w:rsidRDefault="006D6A23" w:rsidP="006D6A23">
            <w:r>
              <w:t xml:space="preserve">Use of </w:t>
            </w:r>
            <w:r w:rsidRPr="00936B8C">
              <w:rPr>
                <w:b/>
              </w:rPr>
              <w:t>rhetorical questions</w:t>
            </w:r>
          </w:p>
          <w:p w14:paraId="498EBC94" w14:textId="77777777" w:rsidR="006D6A23" w:rsidRDefault="006D6A23" w:rsidP="006D6A23"/>
          <w:p w14:paraId="03E558DB" w14:textId="77777777" w:rsidR="006D6A23" w:rsidRDefault="006D6A23" w:rsidP="006D6A23">
            <w:r>
              <w:t xml:space="preserve">Stage directions in speech </w:t>
            </w:r>
            <w:r>
              <w:rPr>
                <w:i/>
              </w:rPr>
              <w:t>(“Stop!” he shouted, picking up the stick and running after the thief)</w:t>
            </w:r>
          </w:p>
          <w:p w14:paraId="108E69EE" w14:textId="77777777" w:rsidR="006D6A23" w:rsidRDefault="006D6A23" w:rsidP="006D6A23"/>
          <w:p w14:paraId="428294EB" w14:textId="77777777" w:rsidR="006D6A23" w:rsidRDefault="006D6A23" w:rsidP="006D6A23">
            <w:r w:rsidRPr="00936B8C">
              <w:rPr>
                <w:b/>
              </w:rPr>
              <w:t>Modal verbs</w:t>
            </w:r>
            <w:r>
              <w:t xml:space="preserve"> to indicate degrees of possibility</w:t>
            </w:r>
          </w:p>
          <w:p w14:paraId="2697E3D3" w14:textId="77777777" w:rsidR="006D6A23" w:rsidRDefault="006D6A23" w:rsidP="006D6A23"/>
          <w:p w14:paraId="2C0BD112" w14:textId="77777777" w:rsidR="006D6A23" w:rsidRPr="0094716C" w:rsidRDefault="006D6A23" w:rsidP="006D6A23"/>
        </w:tc>
        <w:tc>
          <w:tcPr>
            <w:tcW w:w="3402" w:type="dxa"/>
          </w:tcPr>
          <w:p w14:paraId="5C607AF3" w14:textId="77777777" w:rsidR="006D6A23" w:rsidRPr="00936B8C" w:rsidRDefault="006D6A23" w:rsidP="006D6A23">
            <w:pPr>
              <w:rPr>
                <w:u w:val="single"/>
              </w:rPr>
            </w:pPr>
            <w:r w:rsidRPr="00936B8C">
              <w:rPr>
                <w:u w:val="single"/>
              </w:rPr>
              <w:lastRenderedPageBreak/>
              <w:t>Consolidate year 4 list</w:t>
            </w:r>
          </w:p>
          <w:p w14:paraId="7C59AD31" w14:textId="77777777" w:rsidR="006D6A23" w:rsidRDefault="006D6A23" w:rsidP="006D6A23">
            <w:pPr>
              <w:rPr>
                <w:b/>
              </w:rPr>
            </w:pPr>
          </w:p>
          <w:p w14:paraId="175626BE" w14:textId="77777777" w:rsidR="006D6A23" w:rsidRPr="00936B8C" w:rsidRDefault="006D6A23" w:rsidP="006D6A23">
            <w:pPr>
              <w:rPr>
                <w:b/>
              </w:rPr>
            </w:pPr>
            <w:r w:rsidRPr="00936B8C">
              <w:rPr>
                <w:b/>
              </w:rPr>
              <w:t>Metaphor</w:t>
            </w:r>
          </w:p>
          <w:p w14:paraId="5F18F6E7" w14:textId="77777777" w:rsidR="006D6A23" w:rsidRPr="00936B8C" w:rsidRDefault="006D6A23" w:rsidP="006D6A23">
            <w:pPr>
              <w:rPr>
                <w:b/>
              </w:rPr>
            </w:pPr>
          </w:p>
          <w:p w14:paraId="5BC4D861" w14:textId="77777777" w:rsidR="006D6A23" w:rsidRPr="00936B8C" w:rsidRDefault="006D6A23" w:rsidP="006D6A23">
            <w:pPr>
              <w:rPr>
                <w:b/>
              </w:rPr>
            </w:pPr>
            <w:r w:rsidRPr="00936B8C">
              <w:rPr>
                <w:b/>
              </w:rPr>
              <w:t>Personification</w:t>
            </w:r>
          </w:p>
          <w:p w14:paraId="29ADE0A0" w14:textId="77777777" w:rsidR="006D6A23" w:rsidRPr="00936B8C" w:rsidRDefault="006D6A23" w:rsidP="006D6A23">
            <w:pPr>
              <w:rPr>
                <w:b/>
              </w:rPr>
            </w:pPr>
          </w:p>
          <w:p w14:paraId="0E8F165F" w14:textId="77777777" w:rsidR="006D6A23" w:rsidRPr="00936B8C" w:rsidRDefault="006D6A23" w:rsidP="006D6A23">
            <w:pPr>
              <w:rPr>
                <w:b/>
              </w:rPr>
            </w:pPr>
            <w:r w:rsidRPr="00936B8C">
              <w:rPr>
                <w:b/>
              </w:rPr>
              <w:t xml:space="preserve">Onomatopoeia </w:t>
            </w:r>
          </w:p>
          <w:p w14:paraId="2259EF7D" w14:textId="77777777" w:rsidR="006D6A23" w:rsidRDefault="006D6A23" w:rsidP="006D6A23"/>
          <w:p w14:paraId="6F4551FE" w14:textId="77777777" w:rsidR="006D6A23" w:rsidRDefault="006D6A23" w:rsidP="006D6A23">
            <w:r>
              <w:t xml:space="preserve">Empty words- indefinite pronouns </w:t>
            </w:r>
            <w:r>
              <w:rPr>
                <w:i/>
              </w:rPr>
              <w:t>(someone, somewhere, was out to get him</w:t>
            </w:r>
            <w:r>
              <w:t>)</w:t>
            </w:r>
          </w:p>
          <w:p w14:paraId="51677755" w14:textId="77777777" w:rsidR="006D6A23" w:rsidRDefault="006D6A23" w:rsidP="006D6A23"/>
          <w:p w14:paraId="0959CDAD" w14:textId="77777777" w:rsidR="006D6A23" w:rsidRDefault="006D6A23" w:rsidP="006D6A23">
            <w:r>
              <w:t>Developed use of technical language</w:t>
            </w:r>
          </w:p>
          <w:p w14:paraId="55341880" w14:textId="77777777" w:rsidR="006D6A23" w:rsidRDefault="006D6A23" w:rsidP="006D6A23"/>
          <w:p w14:paraId="4A9CB83F" w14:textId="77777777" w:rsidR="006D6A23" w:rsidRDefault="006D6A23" w:rsidP="006D6A23">
            <w:r>
              <w:t xml:space="preserve">Converting nouns or adjectives into verbs using suffixes </w:t>
            </w:r>
          </w:p>
          <w:p w14:paraId="7955293E" w14:textId="77777777" w:rsidR="006D6A23" w:rsidRPr="00936B8C" w:rsidRDefault="006D6A23" w:rsidP="006D6A23">
            <w:pPr>
              <w:rPr>
                <w:b/>
              </w:rPr>
            </w:pPr>
          </w:p>
          <w:p w14:paraId="531C1FFD" w14:textId="77777777" w:rsidR="006D6A23" w:rsidRPr="00936B8C" w:rsidRDefault="006D6A23" w:rsidP="006D6A23">
            <w:pPr>
              <w:rPr>
                <w:b/>
              </w:rPr>
            </w:pPr>
            <w:r w:rsidRPr="00936B8C">
              <w:rPr>
                <w:b/>
              </w:rPr>
              <w:t xml:space="preserve">Prepositional phrases </w:t>
            </w:r>
          </w:p>
          <w:p w14:paraId="79041F79" w14:textId="77777777" w:rsidR="006D6A23" w:rsidRDefault="006D6A23" w:rsidP="006D6A23"/>
          <w:p w14:paraId="2E385ABF" w14:textId="77777777" w:rsidR="006D6A23" w:rsidRDefault="006D6A23" w:rsidP="006D6A23">
            <w:r>
              <w:t xml:space="preserve">Identify </w:t>
            </w:r>
            <w:r w:rsidRPr="00936B8C">
              <w:rPr>
                <w:b/>
              </w:rPr>
              <w:t xml:space="preserve">determiners </w:t>
            </w:r>
          </w:p>
          <w:p w14:paraId="42FE198B" w14:textId="77777777" w:rsidR="006D6A23" w:rsidRDefault="006D6A23" w:rsidP="006D6A23"/>
          <w:p w14:paraId="2926C044" w14:textId="77777777" w:rsidR="006D6A23" w:rsidRPr="00936B8C" w:rsidRDefault="006D6A23" w:rsidP="006D6A23">
            <w:pPr>
              <w:rPr>
                <w:b/>
              </w:rPr>
            </w:pPr>
            <w:r w:rsidRPr="00936B8C">
              <w:rPr>
                <w:b/>
              </w:rPr>
              <w:t>Relative/possessive pronouns</w:t>
            </w:r>
          </w:p>
          <w:p w14:paraId="4EAAB137" w14:textId="77777777" w:rsidR="006D6A23" w:rsidRDefault="006D6A23" w:rsidP="006D6A23"/>
          <w:p w14:paraId="055D73E2" w14:textId="77777777" w:rsidR="006D6A23" w:rsidRPr="00936B8C" w:rsidRDefault="006D6A23" w:rsidP="006D6A23">
            <w:pPr>
              <w:rPr>
                <w:b/>
              </w:rPr>
            </w:pPr>
            <w:r w:rsidRPr="00936B8C">
              <w:rPr>
                <w:b/>
              </w:rPr>
              <w:t xml:space="preserve">Adverbials of time, place and sequence </w:t>
            </w:r>
          </w:p>
        </w:tc>
        <w:tc>
          <w:tcPr>
            <w:tcW w:w="2548" w:type="dxa"/>
          </w:tcPr>
          <w:p w14:paraId="6D3363F7" w14:textId="77777777" w:rsidR="006D6A23" w:rsidRPr="00936B8C" w:rsidRDefault="006D6A23" w:rsidP="006D6A23">
            <w:pPr>
              <w:rPr>
                <w:u w:val="single"/>
              </w:rPr>
            </w:pPr>
            <w:r w:rsidRPr="00936B8C">
              <w:rPr>
                <w:u w:val="single"/>
              </w:rPr>
              <w:t>Consolidate year 4 list</w:t>
            </w:r>
          </w:p>
          <w:p w14:paraId="678EE3C7" w14:textId="77777777" w:rsidR="006D6A23" w:rsidRDefault="006D6A23" w:rsidP="006D6A23">
            <w:pPr>
              <w:rPr>
                <w:b/>
              </w:rPr>
            </w:pPr>
          </w:p>
          <w:p w14:paraId="6FC53C9B" w14:textId="77777777" w:rsidR="006D6A23" w:rsidRDefault="006D6A23" w:rsidP="006D6A23">
            <w:r>
              <w:t>Rhetorical question</w:t>
            </w:r>
          </w:p>
          <w:p w14:paraId="7CB2F50D" w14:textId="77777777" w:rsidR="006D6A23" w:rsidRDefault="006D6A23" w:rsidP="006D6A23"/>
          <w:p w14:paraId="786FDF8B" w14:textId="77777777" w:rsidR="006D6A23" w:rsidRDefault="006D6A23" w:rsidP="006D6A23">
            <w:r>
              <w:t>Dashes</w:t>
            </w:r>
          </w:p>
          <w:p w14:paraId="76DFC005" w14:textId="77777777" w:rsidR="006D6A23" w:rsidRDefault="006D6A23" w:rsidP="006D6A23"/>
          <w:p w14:paraId="00D668A5" w14:textId="77777777" w:rsidR="006D6A23" w:rsidRDefault="006D6A23" w:rsidP="006D6A23">
            <w:r>
              <w:t>Brackets/commas/dashes for parenthesis</w:t>
            </w:r>
          </w:p>
          <w:p w14:paraId="3C7939EA" w14:textId="77777777" w:rsidR="006D6A23" w:rsidRDefault="006D6A23" w:rsidP="006D6A23"/>
          <w:p w14:paraId="11AF93CA" w14:textId="77777777" w:rsidR="006D6A23" w:rsidRDefault="006D6A23" w:rsidP="006D6A23">
            <w:r>
              <w:t>Colons</w:t>
            </w:r>
          </w:p>
          <w:p w14:paraId="17C559CB" w14:textId="77777777" w:rsidR="006D6A23" w:rsidRDefault="006D6A23" w:rsidP="006D6A23"/>
          <w:p w14:paraId="09127713" w14:textId="77777777" w:rsidR="006D6A23" w:rsidRDefault="006D6A23" w:rsidP="006D6A23">
            <w:r>
              <w:t>Use of commas to avoid ambiguity or clarify meaning</w:t>
            </w:r>
          </w:p>
          <w:p w14:paraId="246EBB77" w14:textId="77777777" w:rsidR="006D6A23" w:rsidRDefault="006D6A23" w:rsidP="006D6A23"/>
          <w:p w14:paraId="471A9A79" w14:textId="77777777" w:rsidR="006D6A23" w:rsidRPr="005A1690" w:rsidRDefault="006D6A23" w:rsidP="006D6A23">
            <w:r>
              <w:t xml:space="preserve">Apostrophes for possession/omission </w:t>
            </w:r>
          </w:p>
        </w:tc>
        <w:tc>
          <w:tcPr>
            <w:tcW w:w="2523" w:type="dxa"/>
          </w:tcPr>
          <w:p w14:paraId="62A4F06B" w14:textId="77777777" w:rsidR="006D6A23" w:rsidRDefault="006D6A23" w:rsidP="006D6A23">
            <w:r>
              <w:t xml:space="preserve">Spelling shed year 5 units </w:t>
            </w:r>
          </w:p>
          <w:p w14:paraId="6CA81841" w14:textId="77777777" w:rsidR="006D6A23" w:rsidRDefault="006D6A23" w:rsidP="006D6A23"/>
          <w:p w14:paraId="07B75839" w14:textId="77777777" w:rsidR="006D6A23" w:rsidRDefault="006D6A23" w:rsidP="006D6A23">
            <w:pPr>
              <w:rPr>
                <w:i/>
              </w:rPr>
            </w:pPr>
            <w:r>
              <w:t xml:space="preserve">Verb prefixes </w:t>
            </w:r>
            <w:r>
              <w:rPr>
                <w:i/>
              </w:rPr>
              <w:t>(dis-, de-, mis, over-, re-)</w:t>
            </w:r>
          </w:p>
          <w:p w14:paraId="1FC037AF" w14:textId="77777777" w:rsidR="006D6A23" w:rsidRDefault="006D6A23" w:rsidP="006D6A23">
            <w:pPr>
              <w:rPr>
                <w:i/>
              </w:rPr>
            </w:pPr>
          </w:p>
          <w:p w14:paraId="2C24F829" w14:textId="77777777" w:rsidR="006D6A23" w:rsidRDefault="006D6A23" w:rsidP="006D6A23">
            <w:r>
              <w:t>Suffixes: converting nouns or adjectives into verbs using -ate, -</w:t>
            </w:r>
            <w:proofErr w:type="spellStart"/>
            <w:r>
              <w:t>ise</w:t>
            </w:r>
            <w:proofErr w:type="spellEnd"/>
            <w:r>
              <w:t>, or -</w:t>
            </w:r>
            <w:proofErr w:type="spellStart"/>
            <w:r>
              <w:t>ify</w:t>
            </w:r>
            <w:proofErr w:type="spellEnd"/>
          </w:p>
          <w:p w14:paraId="21511097" w14:textId="77777777" w:rsidR="006D6A23" w:rsidRDefault="006D6A23" w:rsidP="006D6A23"/>
          <w:p w14:paraId="3DF64693" w14:textId="77777777" w:rsidR="006D6A23" w:rsidRPr="00B45EC6" w:rsidRDefault="006D6A23" w:rsidP="006D6A23"/>
        </w:tc>
      </w:tr>
    </w:tbl>
    <w:p w14:paraId="3681883B" w14:textId="222D8690" w:rsidR="00F82C5D" w:rsidRDefault="00F82C5D" w:rsidP="00AD4B75">
      <w:pPr>
        <w:jc w:val="center"/>
        <w:rPr>
          <w:b/>
          <w:sz w:val="28"/>
          <w:u w:val="single"/>
        </w:rPr>
      </w:pPr>
    </w:p>
    <w:p w14:paraId="47900AB1" w14:textId="59AC411E" w:rsidR="006D6A23" w:rsidRDefault="006D6A23" w:rsidP="00AD4B75">
      <w:pPr>
        <w:jc w:val="center"/>
        <w:rPr>
          <w:b/>
          <w:sz w:val="28"/>
          <w:u w:val="single"/>
        </w:rPr>
      </w:pPr>
    </w:p>
    <w:p w14:paraId="404AF690" w14:textId="16E1C3EA" w:rsidR="006D6A23" w:rsidRDefault="006D6A23" w:rsidP="00AD4B75">
      <w:pPr>
        <w:jc w:val="center"/>
        <w:rPr>
          <w:b/>
          <w:sz w:val="28"/>
          <w:u w:val="single"/>
        </w:rPr>
      </w:pPr>
    </w:p>
    <w:p w14:paraId="5D6F3A22" w14:textId="77777777" w:rsidR="006D6A23" w:rsidRDefault="006D6A23" w:rsidP="00AD4B75">
      <w:pPr>
        <w:jc w:val="center"/>
        <w:rPr>
          <w:b/>
          <w:sz w:val="28"/>
          <w:u w:val="single"/>
        </w:rPr>
      </w:pPr>
    </w:p>
    <w:p w14:paraId="1DA67454" w14:textId="641DD25F" w:rsidR="008F31B3" w:rsidRDefault="008F31B3" w:rsidP="006D6A23">
      <w:pPr>
        <w:rPr>
          <w:b/>
          <w:sz w:val="28"/>
          <w:u w:val="single"/>
        </w:rPr>
      </w:pPr>
    </w:p>
    <w:p w14:paraId="671C66CB" w14:textId="4828F219" w:rsidR="00A50A88" w:rsidRDefault="00A50A88" w:rsidP="00A50A88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lastRenderedPageBreak/>
        <w:t>Year 6</w:t>
      </w:r>
    </w:p>
    <w:tbl>
      <w:tblPr>
        <w:tblStyle w:val="TableGrid"/>
        <w:tblpPr w:leftFromText="180" w:rightFromText="180" w:vertAnchor="page" w:horzAnchor="margin" w:tblpY="2130"/>
        <w:tblW w:w="14422" w:type="dxa"/>
        <w:tblLook w:val="04A0" w:firstRow="1" w:lastRow="0" w:firstColumn="1" w:lastColumn="0" w:noHBand="0" w:noVBand="1"/>
      </w:tblPr>
      <w:tblGrid>
        <w:gridCol w:w="2355"/>
        <w:gridCol w:w="3032"/>
        <w:gridCol w:w="3501"/>
        <w:gridCol w:w="2888"/>
        <w:gridCol w:w="2646"/>
      </w:tblGrid>
      <w:tr w:rsidR="00A50A88" w14:paraId="23284155" w14:textId="77777777" w:rsidTr="00A50A88">
        <w:trPr>
          <w:trHeight w:val="336"/>
        </w:trPr>
        <w:tc>
          <w:tcPr>
            <w:tcW w:w="2355" w:type="dxa"/>
          </w:tcPr>
          <w:p w14:paraId="2B0956BE" w14:textId="77777777" w:rsidR="00A50A88" w:rsidRPr="006C4464" w:rsidRDefault="00A50A88" w:rsidP="00A50A88">
            <w:pPr>
              <w:rPr>
                <w:b/>
                <w:sz w:val="24"/>
              </w:rPr>
            </w:pPr>
            <w:r w:rsidRPr="006C4464">
              <w:rPr>
                <w:b/>
                <w:sz w:val="24"/>
              </w:rPr>
              <w:t>Text Structure</w:t>
            </w:r>
          </w:p>
        </w:tc>
        <w:tc>
          <w:tcPr>
            <w:tcW w:w="3032" w:type="dxa"/>
          </w:tcPr>
          <w:p w14:paraId="20518CAB" w14:textId="77777777" w:rsidR="00A50A88" w:rsidRPr="006C4464" w:rsidRDefault="00A50A88" w:rsidP="00A50A88">
            <w:pPr>
              <w:rPr>
                <w:b/>
                <w:sz w:val="24"/>
              </w:rPr>
            </w:pPr>
            <w:r w:rsidRPr="006C4464">
              <w:rPr>
                <w:b/>
                <w:sz w:val="24"/>
              </w:rPr>
              <w:t>Sentence Construction</w:t>
            </w:r>
          </w:p>
        </w:tc>
        <w:tc>
          <w:tcPr>
            <w:tcW w:w="3501" w:type="dxa"/>
          </w:tcPr>
          <w:p w14:paraId="738E4732" w14:textId="77777777" w:rsidR="00A50A88" w:rsidRPr="006C4464" w:rsidRDefault="00A50A88" w:rsidP="00A50A88">
            <w:pPr>
              <w:rPr>
                <w:b/>
                <w:sz w:val="24"/>
              </w:rPr>
            </w:pPr>
            <w:r w:rsidRPr="006C4464">
              <w:rPr>
                <w:b/>
                <w:sz w:val="24"/>
              </w:rPr>
              <w:t>Word structure/language</w:t>
            </w:r>
          </w:p>
        </w:tc>
        <w:tc>
          <w:tcPr>
            <w:tcW w:w="2888" w:type="dxa"/>
          </w:tcPr>
          <w:p w14:paraId="344E4984" w14:textId="77777777" w:rsidR="00A50A88" w:rsidRPr="006C4464" w:rsidRDefault="00A50A88" w:rsidP="00A50A88">
            <w:pPr>
              <w:rPr>
                <w:b/>
                <w:sz w:val="24"/>
              </w:rPr>
            </w:pPr>
            <w:r w:rsidRPr="006C4464">
              <w:rPr>
                <w:b/>
                <w:sz w:val="24"/>
              </w:rPr>
              <w:t>Punctuation</w:t>
            </w:r>
          </w:p>
        </w:tc>
        <w:tc>
          <w:tcPr>
            <w:tcW w:w="2646" w:type="dxa"/>
          </w:tcPr>
          <w:p w14:paraId="3A672CA3" w14:textId="77777777" w:rsidR="00A50A88" w:rsidRPr="006C4464" w:rsidRDefault="00A50A88" w:rsidP="00A50A8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Spellings</w:t>
            </w:r>
          </w:p>
        </w:tc>
      </w:tr>
      <w:tr w:rsidR="00A50A88" w14:paraId="6445C830" w14:textId="77777777" w:rsidTr="00A50A88">
        <w:trPr>
          <w:trHeight w:val="4396"/>
        </w:trPr>
        <w:tc>
          <w:tcPr>
            <w:tcW w:w="2355" w:type="dxa"/>
          </w:tcPr>
          <w:p w14:paraId="5A5F24BB" w14:textId="77777777" w:rsidR="00A50A88" w:rsidRDefault="00A50A88" w:rsidP="00A50A88">
            <w:pPr>
              <w:rPr>
                <w:b/>
              </w:rPr>
            </w:pPr>
            <w:r>
              <w:rPr>
                <w:b/>
              </w:rPr>
              <w:t>Fiction:</w:t>
            </w:r>
          </w:p>
          <w:p w14:paraId="0F110562" w14:textId="77777777" w:rsidR="00A50A88" w:rsidRDefault="00A50A88" w:rsidP="00A50A88">
            <w:r>
              <w:t xml:space="preserve">Secure independent planning across story types using </w:t>
            </w:r>
            <w:proofErr w:type="gramStart"/>
            <w:r>
              <w:t>5 part</w:t>
            </w:r>
            <w:proofErr w:type="gramEnd"/>
            <w:r>
              <w:t xml:space="preserve"> story structure</w:t>
            </w:r>
          </w:p>
          <w:p w14:paraId="1B084636" w14:textId="77777777" w:rsidR="00A50A88" w:rsidRDefault="00A50A88" w:rsidP="00A50A88">
            <w:r>
              <w:t xml:space="preserve">Include suspense, </w:t>
            </w:r>
            <w:proofErr w:type="spellStart"/>
            <w:r>
              <w:t>cliffhangers</w:t>
            </w:r>
            <w:proofErr w:type="spellEnd"/>
            <w:r>
              <w:t>, flashback/forwards, time slips</w:t>
            </w:r>
          </w:p>
          <w:p w14:paraId="277A55A4" w14:textId="77777777" w:rsidR="00A50A88" w:rsidRDefault="00A50A88" w:rsidP="00A50A88">
            <w:r>
              <w:t xml:space="preserve">Start story at any point of the </w:t>
            </w:r>
            <w:proofErr w:type="gramStart"/>
            <w:r>
              <w:t>5 part</w:t>
            </w:r>
            <w:proofErr w:type="gramEnd"/>
            <w:r>
              <w:t xml:space="preserve"> structure</w:t>
            </w:r>
          </w:p>
          <w:p w14:paraId="1B344E1F" w14:textId="77777777" w:rsidR="00A50A88" w:rsidRDefault="00A50A88" w:rsidP="00A50A88">
            <w:r>
              <w:t>Maintain plot, consistently working from plan</w:t>
            </w:r>
          </w:p>
          <w:p w14:paraId="40A5B10F" w14:textId="77777777" w:rsidR="00A50A88" w:rsidRDefault="00A50A88" w:rsidP="00A50A88"/>
          <w:p w14:paraId="2F867653" w14:textId="77777777" w:rsidR="00A50A88" w:rsidRDefault="00A50A88" w:rsidP="00A50A88">
            <w:r>
              <w:t>Paragraphs: secure use of linking ideas within and across paragraphs</w:t>
            </w:r>
          </w:p>
          <w:p w14:paraId="54761AE1" w14:textId="77777777" w:rsidR="00A50A88" w:rsidRDefault="00A50A88" w:rsidP="00A50A88"/>
          <w:p w14:paraId="51F20394" w14:textId="77777777" w:rsidR="00A50A88" w:rsidRDefault="00A50A88" w:rsidP="00A50A88">
            <w:r>
              <w:t>Secure development of characterisation</w:t>
            </w:r>
          </w:p>
          <w:p w14:paraId="4C801670" w14:textId="77777777" w:rsidR="00A50A88" w:rsidRDefault="00A50A88" w:rsidP="00A50A88"/>
          <w:p w14:paraId="68E9A013" w14:textId="77777777" w:rsidR="00A50A88" w:rsidRDefault="00A50A88" w:rsidP="00A50A88">
            <w:pPr>
              <w:rPr>
                <w:b/>
              </w:rPr>
            </w:pPr>
            <w:r>
              <w:rPr>
                <w:b/>
              </w:rPr>
              <w:t>Non-fiction:</w:t>
            </w:r>
          </w:p>
          <w:p w14:paraId="65AEED7D" w14:textId="77777777" w:rsidR="00A50A88" w:rsidRDefault="00A50A88" w:rsidP="00A50A88">
            <w:r>
              <w:t>Secure planning across non-fiction genres</w:t>
            </w:r>
          </w:p>
          <w:p w14:paraId="02D9C688" w14:textId="77777777" w:rsidR="00A50A88" w:rsidRDefault="00A50A88" w:rsidP="00A50A88"/>
          <w:p w14:paraId="77A1F504" w14:textId="77777777" w:rsidR="00A50A88" w:rsidRDefault="00A50A88" w:rsidP="00A50A88">
            <w:r>
              <w:t>Use a variety of text layouts appropriate to purpose</w:t>
            </w:r>
          </w:p>
          <w:p w14:paraId="1B41A1B4" w14:textId="77777777" w:rsidR="00A50A88" w:rsidRDefault="00A50A88" w:rsidP="00A50A88">
            <w:r>
              <w:lastRenderedPageBreak/>
              <w:t>Use range of techniques to involve the reader – comments, questions, observations, rhetorical questions</w:t>
            </w:r>
          </w:p>
          <w:p w14:paraId="3FE53B8D" w14:textId="77777777" w:rsidR="00A50A88" w:rsidRDefault="00A50A88" w:rsidP="00A50A88"/>
          <w:p w14:paraId="582A5CCC" w14:textId="77777777" w:rsidR="00A50A88" w:rsidRDefault="00A50A88" w:rsidP="00A50A88">
            <w:r>
              <w:t>Express balanced coverage of a topic</w:t>
            </w:r>
          </w:p>
          <w:p w14:paraId="6C36F05F" w14:textId="77777777" w:rsidR="00A50A88" w:rsidRDefault="00A50A88" w:rsidP="00A50A88"/>
          <w:p w14:paraId="12B06CCB" w14:textId="77777777" w:rsidR="00A50A88" w:rsidRDefault="00A50A88" w:rsidP="00A50A88">
            <w:r>
              <w:t>Use different techniques to conclude</w:t>
            </w:r>
          </w:p>
          <w:p w14:paraId="154A5A07" w14:textId="77777777" w:rsidR="00A50A88" w:rsidRDefault="00A50A88" w:rsidP="00A50A88"/>
          <w:p w14:paraId="606C6D72" w14:textId="77777777" w:rsidR="00A50A88" w:rsidRDefault="00A50A88" w:rsidP="00A50A88">
            <w:r>
              <w:t>Use appropriate formal and informal styles</w:t>
            </w:r>
          </w:p>
          <w:p w14:paraId="3AAFA361" w14:textId="77777777" w:rsidR="00A50A88" w:rsidRDefault="00A50A88" w:rsidP="00A50A88"/>
          <w:p w14:paraId="7F1B8877" w14:textId="77777777" w:rsidR="00A50A88" w:rsidRDefault="00A50A88" w:rsidP="00A50A88">
            <w:r>
              <w:t>Choose or create publishing format to engage the reader</w:t>
            </w:r>
          </w:p>
          <w:p w14:paraId="5E4F4154" w14:textId="77777777" w:rsidR="00A50A88" w:rsidRDefault="00A50A88" w:rsidP="00A50A88"/>
          <w:p w14:paraId="218A1659" w14:textId="77777777" w:rsidR="00A50A88" w:rsidRDefault="00A50A88" w:rsidP="00A50A88">
            <w:r>
              <w:t>Linking ideas across paragraphs using cohesive devices:</w:t>
            </w:r>
          </w:p>
          <w:p w14:paraId="49881E36" w14:textId="77777777" w:rsidR="00A50A88" w:rsidRDefault="00A50A88" w:rsidP="00A50A88">
            <w:pPr>
              <w:rPr>
                <w:i/>
              </w:rPr>
            </w:pPr>
            <w:r>
              <w:rPr>
                <w:i/>
              </w:rPr>
              <w:t>-semantic cohesion (repetition of word or phrase)</w:t>
            </w:r>
          </w:p>
          <w:p w14:paraId="05FBDB35" w14:textId="77777777" w:rsidR="00A50A88" w:rsidRDefault="00A50A88" w:rsidP="00A50A88">
            <w:pPr>
              <w:rPr>
                <w:i/>
              </w:rPr>
            </w:pPr>
            <w:r>
              <w:rPr>
                <w:i/>
              </w:rPr>
              <w:t>- Grammatical connections (adverbials such as ‘on the other hand…’</w:t>
            </w:r>
          </w:p>
          <w:p w14:paraId="2A152EB6" w14:textId="77777777" w:rsidR="00A50A88" w:rsidRPr="00275155" w:rsidRDefault="00A50A88" w:rsidP="00A50A88">
            <w:pPr>
              <w:rPr>
                <w:i/>
              </w:rPr>
            </w:pPr>
          </w:p>
        </w:tc>
        <w:tc>
          <w:tcPr>
            <w:tcW w:w="3032" w:type="dxa"/>
          </w:tcPr>
          <w:p w14:paraId="09ADC746" w14:textId="77777777" w:rsidR="00A50A88" w:rsidRPr="00936B8C" w:rsidRDefault="00A50A88" w:rsidP="00A50A88">
            <w:pPr>
              <w:rPr>
                <w:u w:val="single"/>
              </w:rPr>
            </w:pPr>
            <w:r w:rsidRPr="00936B8C">
              <w:rPr>
                <w:u w:val="single"/>
              </w:rPr>
              <w:lastRenderedPageBreak/>
              <w:t>Consolidate year 5 list</w:t>
            </w:r>
          </w:p>
          <w:p w14:paraId="6AC28305" w14:textId="77777777" w:rsidR="00A50A88" w:rsidRDefault="00A50A88" w:rsidP="00A50A88">
            <w:pPr>
              <w:rPr>
                <w:b/>
              </w:rPr>
            </w:pPr>
          </w:p>
          <w:p w14:paraId="432958AB" w14:textId="77777777" w:rsidR="00A50A88" w:rsidRDefault="00A50A88" w:rsidP="00A50A88">
            <w:r>
              <w:t>Secure use of simple/embellished sentences</w:t>
            </w:r>
          </w:p>
          <w:p w14:paraId="243B69A5" w14:textId="77777777" w:rsidR="00A50A88" w:rsidRDefault="00A50A88" w:rsidP="00A50A88"/>
          <w:p w14:paraId="1650AA66" w14:textId="77777777" w:rsidR="00A50A88" w:rsidRDefault="00A50A88" w:rsidP="00A50A88">
            <w:r>
              <w:t>Secure use of</w:t>
            </w:r>
            <w:r w:rsidRPr="00936B8C">
              <w:rPr>
                <w:b/>
              </w:rPr>
              <w:t xml:space="preserve"> compound sentences</w:t>
            </w:r>
          </w:p>
          <w:p w14:paraId="2FA5BB29" w14:textId="77777777" w:rsidR="00A50A88" w:rsidRDefault="00A50A88" w:rsidP="00A50A88"/>
          <w:p w14:paraId="0409DEE7" w14:textId="77777777" w:rsidR="00A50A88" w:rsidRDefault="00A50A88" w:rsidP="00A50A88">
            <w:r>
              <w:t xml:space="preserve">Secure use of </w:t>
            </w:r>
            <w:r w:rsidRPr="00936B8C">
              <w:rPr>
                <w:b/>
              </w:rPr>
              <w:t>complex sentences:</w:t>
            </w:r>
            <w:r>
              <w:t xml:space="preserve"> </w:t>
            </w:r>
            <w:r w:rsidRPr="00936B8C">
              <w:rPr>
                <w:b/>
              </w:rPr>
              <w:t>main and subordinate clauses</w:t>
            </w:r>
            <w:r>
              <w:t xml:space="preserve"> with full range of conjunctions</w:t>
            </w:r>
          </w:p>
          <w:p w14:paraId="09B8F094" w14:textId="77777777" w:rsidR="00A50A88" w:rsidRDefault="00A50A88" w:rsidP="00A50A88"/>
          <w:p w14:paraId="16F21B22" w14:textId="77777777" w:rsidR="00A50A88" w:rsidRDefault="00A50A88" w:rsidP="00A50A88">
            <w:r w:rsidRPr="00936B8C">
              <w:rPr>
                <w:b/>
              </w:rPr>
              <w:t>Active and passive voice</w:t>
            </w:r>
            <w:r>
              <w:t xml:space="preserve"> to create effect and affect presentation of information</w:t>
            </w:r>
          </w:p>
          <w:p w14:paraId="6107B81F" w14:textId="77777777" w:rsidR="00A50A88" w:rsidRDefault="00A50A88" w:rsidP="00A50A88"/>
          <w:p w14:paraId="002F7620" w14:textId="77777777" w:rsidR="00A50A88" w:rsidRDefault="00A50A88" w:rsidP="00A50A88">
            <w:r>
              <w:t xml:space="preserve">Developed use of </w:t>
            </w:r>
            <w:r w:rsidRPr="00936B8C">
              <w:rPr>
                <w:b/>
              </w:rPr>
              <w:t xml:space="preserve">rhetorical questions </w:t>
            </w:r>
            <w:r>
              <w:t>for persuasion</w:t>
            </w:r>
          </w:p>
          <w:p w14:paraId="37D35C94" w14:textId="77777777" w:rsidR="00A50A88" w:rsidRDefault="00A50A88" w:rsidP="00A50A88"/>
          <w:p w14:paraId="42936106" w14:textId="77777777" w:rsidR="00A50A88" w:rsidRDefault="00A50A88" w:rsidP="00A50A88">
            <w:r w:rsidRPr="00936B8C">
              <w:rPr>
                <w:b/>
              </w:rPr>
              <w:t>Expanded noun phrases</w:t>
            </w:r>
            <w:r>
              <w:t xml:space="preserve"> to convey complicated information concisely </w:t>
            </w:r>
            <w:r>
              <w:rPr>
                <w:i/>
              </w:rPr>
              <w:t>(the boy that jumped over the fence is over there</w:t>
            </w:r>
            <w:r>
              <w:t>)</w:t>
            </w:r>
          </w:p>
          <w:p w14:paraId="2AFE0171" w14:textId="77777777" w:rsidR="00A50A88" w:rsidRDefault="00A50A88" w:rsidP="00A50A88"/>
          <w:p w14:paraId="6D8A12DB" w14:textId="77777777" w:rsidR="00A50A88" w:rsidRPr="00DE70EB" w:rsidRDefault="00A50A88" w:rsidP="00A50A88">
            <w:r>
              <w:t>Difference between structures typical of formal and informal speech</w:t>
            </w:r>
          </w:p>
        </w:tc>
        <w:tc>
          <w:tcPr>
            <w:tcW w:w="3501" w:type="dxa"/>
          </w:tcPr>
          <w:p w14:paraId="65024E59" w14:textId="77777777" w:rsidR="00A50A88" w:rsidRPr="00936B8C" w:rsidRDefault="00A50A88" w:rsidP="00A50A88">
            <w:pPr>
              <w:rPr>
                <w:u w:val="single"/>
              </w:rPr>
            </w:pPr>
            <w:r w:rsidRPr="00936B8C">
              <w:rPr>
                <w:u w:val="single"/>
              </w:rPr>
              <w:t>Consolidate year 5 list</w:t>
            </w:r>
          </w:p>
          <w:p w14:paraId="248490AA" w14:textId="77777777" w:rsidR="00A50A88" w:rsidRDefault="00A50A88" w:rsidP="00A50A88">
            <w:pPr>
              <w:rPr>
                <w:b/>
              </w:rPr>
            </w:pPr>
          </w:p>
          <w:p w14:paraId="0CAE858E" w14:textId="77777777" w:rsidR="00A50A88" w:rsidRPr="00936B8C" w:rsidRDefault="00A50A88" w:rsidP="00A50A88">
            <w:pPr>
              <w:rPr>
                <w:b/>
              </w:rPr>
            </w:pPr>
            <w:r>
              <w:t xml:space="preserve">Build in literary features to create effect e.g. </w:t>
            </w:r>
            <w:r w:rsidRPr="00936B8C">
              <w:rPr>
                <w:b/>
              </w:rPr>
              <w:t xml:space="preserve">alliteration, similes, metaphors, onomatopoeia </w:t>
            </w:r>
          </w:p>
          <w:p w14:paraId="1E464A1E" w14:textId="77777777" w:rsidR="00A50A88" w:rsidRDefault="00A50A88" w:rsidP="00A50A88"/>
          <w:p w14:paraId="099616DA" w14:textId="77777777" w:rsidR="00A50A88" w:rsidRDefault="00A50A88" w:rsidP="00A50A88">
            <w:r>
              <w:t xml:space="preserve">Difference between vocabulary typical of formal and informal speech and writing </w:t>
            </w:r>
            <w:r>
              <w:rPr>
                <w:i/>
              </w:rPr>
              <w:t>(said vs. reported, alleged)</w:t>
            </w:r>
          </w:p>
          <w:p w14:paraId="5DF75447" w14:textId="77777777" w:rsidR="00A50A88" w:rsidRDefault="00A50A88" w:rsidP="00A50A88"/>
          <w:p w14:paraId="746912A3" w14:textId="77777777" w:rsidR="00A50A88" w:rsidRDefault="00A50A88" w:rsidP="00A50A88">
            <w:r>
              <w:t xml:space="preserve">How words are related as </w:t>
            </w:r>
            <w:r w:rsidRPr="00936B8C">
              <w:rPr>
                <w:b/>
              </w:rPr>
              <w:t>synonyms and antonyms</w:t>
            </w:r>
          </w:p>
          <w:p w14:paraId="7DFCF82A" w14:textId="77777777" w:rsidR="00A50A88" w:rsidRDefault="00A50A88" w:rsidP="00A50A88"/>
          <w:p w14:paraId="6CC95452" w14:textId="77777777" w:rsidR="00A50A88" w:rsidRPr="00936B8C" w:rsidRDefault="00A50A88" w:rsidP="00A50A88">
            <w:pPr>
              <w:rPr>
                <w:b/>
              </w:rPr>
            </w:pPr>
            <w:r w:rsidRPr="00936B8C">
              <w:rPr>
                <w:b/>
              </w:rPr>
              <w:t>Relative clauses and relative pronouns</w:t>
            </w:r>
          </w:p>
          <w:p w14:paraId="02B4D1BE" w14:textId="77777777" w:rsidR="00A50A88" w:rsidRDefault="00A50A88" w:rsidP="00A50A88"/>
          <w:p w14:paraId="6DDF148D" w14:textId="77777777" w:rsidR="00A50A88" w:rsidRPr="00936B8C" w:rsidRDefault="00A50A88" w:rsidP="00A50A88">
            <w:pPr>
              <w:rPr>
                <w:b/>
              </w:rPr>
            </w:pPr>
            <w:r>
              <w:t xml:space="preserve">Understanding of </w:t>
            </w:r>
            <w:r w:rsidRPr="00936B8C">
              <w:rPr>
                <w:b/>
              </w:rPr>
              <w:t>abstract, common, collective, concrete nouns</w:t>
            </w:r>
          </w:p>
          <w:p w14:paraId="22245DB6" w14:textId="77777777" w:rsidR="00A50A88" w:rsidRDefault="00A50A88" w:rsidP="00A50A88"/>
          <w:p w14:paraId="682BDCAA" w14:textId="77777777" w:rsidR="00A50A88" w:rsidRDefault="00A50A88" w:rsidP="00A50A88">
            <w:r>
              <w:t xml:space="preserve">Identify the </w:t>
            </w:r>
            <w:r w:rsidRPr="00936B8C">
              <w:rPr>
                <w:b/>
              </w:rPr>
              <w:t>subject and object</w:t>
            </w:r>
            <w:r>
              <w:t xml:space="preserve"> of the sentence</w:t>
            </w:r>
          </w:p>
          <w:p w14:paraId="75BD65E2" w14:textId="77777777" w:rsidR="00A50A88" w:rsidRDefault="00A50A88" w:rsidP="00A50A88"/>
          <w:p w14:paraId="7DFA802A" w14:textId="77777777" w:rsidR="00A50A88" w:rsidRPr="00936B8C" w:rsidRDefault="00A50A88" w:rsidP="00A50A88">
            <w:pPr>
              <w:rPr>
                <w:b/>
              </w:rPr>
            </w:pPr>
            <w:r w:rsidRPr="00936B8C">
              <w:rPr>
                <w:b/>
              </w:rPr>
              <w:t>Modal verbs</w:t>
            </w:r>
          </w:p>
          <w:p w14:paraId="0E13CF36" w14:textId="77777777" w:rsidR="00A50A88" w:rsidRDefault="00A50A88" w:rsidP="00A50A88"/>
          <w:p w14:paraId="2900F926" w14:textId="77777777" w:rsidR="00A50A88" w:rsidRDefault="00A50A88" w:rsidP="00A50A88">
            <w:r>
              <w:t>Tenses (past, present and future perfect and progressive)</w:t>
            </w:r>
          </w:p>
          <w:p w14:paraId="2562F8EE" w14:textId="77777777" w:rsidR="00A50A88" w:rsidRDefault="00A50A88" w:rsidP="00A50A88"/>
          <w:p w14:paraId="60F478EF" w14:textId="77777777" w:rsidR="00A50A88" w:rsidRPr="00936B8C" w:rsidRDefault="00A50A88" w:rsidP="00A50A88">
            <w:pPr>
              <w:rPr>
                <w:b/>
              </w:rPr>
            </w:pPr>
            <w:bookmarkStart w:id="0" w:name="_GoBack"/>
            <w:r w:rsidRPr="00936B8C">
              <w:rPr>
                <w:b/>
              </w:rPr>
              <w:lastRenderedPageBreak/>
              <w:t>Determiners</w:t>
            </w:r>
          </w:p>
          <w:bookmarkEnd w:id="0"/>
          <w:p w14:paraId="1DD044B0" w14:textId="77777777" w:rsidR="00A50A88" w:rsidRPr="002E7071" w:rsidRDefault="00A50A88" w:rsidP="00A50A88"/>
        </w:tc>
        <w:tc>
          <w:tcPr>
            <w:tcW w:w="2888" w:type="dxa"/>
          </w:tcPr>
          <w:p w14:paraId="59E7E1F0" w14:textId="77777777" w:rsidR="00A50A88" w:rsidRPr="00936B8C" w:rsidRDefault="00A50A88" w:rsidP="00A50A88">
            <w:pPr>
              <w:rPr>
                <w:u w:val="single"/>
              </w:rPr>
            </w:pPr>
            <w:r w:rsidRPr="00936B8C">
              <w:rPr>
                <w:u w:val="single"/>
              </w:rPr>
              <w:lastRenderedPageBreak/>
              <w:t>Consolidate year 5 list</w:t>
            </w:r>
          </w:p>
          <w:p w14:paraId="2FD39166" w14:textId="77777777" w:rsidR="00A50A88" w:rsidRDefault="00A50A88" w:rsidP="00A50A88">
            <w:pPr>
              <w:rPr>
                <w:b/>
              </w:rPr>
            </w:pPr>
          </w:p>
          <w:p w14:paraId="627DCE65" w14:textId="77777777" w:rsidR="00A50A88" w:rsidRDefault="00A50A88" w:rsidP="00A50A88">
            <w:r>
              <w:t>Use of semi colon, colon and dash to indicate a stronger subdivision of a sentence than a comma</w:t>
            </w:r>
          </w:p>
          <w:p w14:paraId="0F63D874" w14:textId="77777777" w:rsidR="00A50A88" w:rsidRDefault="00A50A88" w:rsidP="00A50A88"/>
          <w:p w14:paraId="047392DE" w14:textId="77777777" w:rsidR="00A50A88" w:rsidRDefault="00A50A88" w:rsidP="00A50A88">
            <w:r>
              <w:t>Use of colon to introduce a list</w:t>
            </w:r>
          </w:p>
          <w:p w14:paraId="60D5EF04" w14:textId="77777777" w:rsidR="00A50A88" w:rsidRDefault="00A50A88" w:rsidP="00A50A88"/>
          <w:p w14:paraId="0A3F5847" w14:textId="77777777" w:rsidR="00A50A88" w:rsidRDefault="00A50A88" w:rsidP="00A50A88">
            <w:r>
              <w:t>Use of semi colons within a list</w:t>
            </w:r>
          </w:p>
          <w:p w14:paraId="3B2A5DE1" w14:textId="77777777" w:rsidR="00A50A88" w:rsidRDefault="00A50A88" w:rsidP="00A50A88"/>
          <w:p w14:paraId="63606285" w14:textId="77777777" w:rsidR="00A50A88" w:rsidRDefault="00A50A88" w:rsidP="00A50A88">
            <w:r>
              <w:t>Punctuation of bullet points to list information</w:t>
            </w:r>
          </w:p>
          <w:p w14:paraId="03B063BC" w14:textId="77777777" w:rsidR="00A50A88" w:rsidRDefault="00A50A88" w:rsidP="00A50A88"/>
          <w:p w14:paraId="20EEC77D" w14:textId="77777777" w:rsidR="00A50A88" w:rsidRDefault="00A50A88" w:rsidP="00A50A88">
            <w:r>
              <w:t>Secure use of speech punctuation</w:t>
            </w:r>
          </w:p>
          <w:p w14:paraId="0367D5FD" w14:textId="77777777" w:rsidR="00A50A88" w:rsidRDefault="00A50A88" w:rsidP="00A50A88"/>
          <w:p w14:paraId="4188FAA4" w14:textId="77777777" w:rsidR="00A50A88" w:rsidRDefault="00A50A88" w:rsidP="00A50A88">
            <w:r>
              <w:t xml:space="preserve">Hyphens used to avoid ambiguity </w:t>
            </w:r>
            <w:r>
              <w:rPr>
                <w:i/>
              </w:rPr>
              <w:t>(man eating shark – man-eating shark)</w:t>
            </w:r>
          </w:p>
          <w:p w14:paraId="3F04341A" w14:textId="77777777" w:rsidR="00A50A88" w:rsidRDefault="00A50A88" w:rsidP="00A50A88"/>
          <w:p w14:paraId="1F4FB113" w14:textId="77777777" w:rsidR="00A50A88" w:rsidRDefault="00A50A88" w:rsidP="00A50A88">
            <w:r>
              <w:t>Apostrophes for contraction/possession</w:t>
            </w:r>
          </w:p>
          <w:p w14:paraId="4F48E165" w14:textId="77777777" w:rsidR="00A50A88" w:rsidRDefault="00A50A88" w:rsidP="00A50A88"/>
          <w:p w14:paraId="39FBC213" w14:textId="77777777" w:rsidR="00A50A88" w:rsidRPr="00874B5B" w:rsidRDefault="00A50A88" w:rsidP="00A50A88"/>
        </w:tc>
        <w:tc>
          <w:tcPr>
            <w:tcW w:w="2646" w:type="dxa"/>
          </w:tcPr>
          <w:p w14:paraId="0A511957" w14:textId="77777777" w:rsidR="00A50A88" w:rsidRDefault="00A50A88" w:rsidP="00A50A88">
            <w:r>
              <w:t>Spelling Shed year 6 units</w:t>
            </w:r>
          </w:p>
        </w:tc>
      </w:tr>
    </w:tbl>
    <w:p w14:paraId="0F14B520" w14:textId="77777777" w:rsidR="008F31B3" w:rsidRPr="00AD4B75" w:rsidRDefault="008F31B3" w:rsidP="00A50A88">
      <w:pPr>
        <w:rPr>
          <w:b/>
          <w:sz w:val="28"/>
          <w:u w:val="single"/>
        </w:rPr>
      </w:pPr>
    </w:p>
    <w:sectPr w:rsidR="008F31B3" w:rsidRPr="00AD4B75" w:rsidSect="006C4464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36092E" w14:textId="77777777" w:rsidR="00DB4C84" w:rsidRDefault="00DB4C84" w:rsidP="00AD4B75">
      <w:pPr>
        <w:spacing w:after="0" w:line="240" w:lineRule="auto"/>
      </w:pPr>
      <w:r>
        <w:separator/>
      </w:r>
    </w:p>
  </w:endnote>
  <w:endnote w:type="continuationSeparator" w:id="0">
    <w:p w14:paraId="5186018F" w14:textId="77777777" w:rsidR="00DB4C84" w:rsidRDefault="00DB4C84" w:rsidP="00AD4B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A79FDC" w14:textId="77777777" w:rsidR="00DB4C84" w:rsidRDefault="00DB4C84" w:rsidP="00AD4B75">
      <w:pPr>
        <w:spacing w:after="0" w:line="240" w:lineRule="auto"/>
      </w:pPr>
      <w:r>
        <w:separator/>
      </w:r>
    </w:p>
  </w:footnote>
  <w:footnote w:type="continuationSeparator" w:id="0">
    <w:p w14:paraId="4BB42FEF" w14:textId="77777777" w:rsidR="00DB4C84" w:rsidRDefault="00DB4C84" w:rsidP="00AD4B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41CADB" w14:textId="1F027D38" w:rsidR="004C01B2" w:rsidRDefault="004C01B2" w:rsidP="00AD4B75">
    <w:pPr>
      <w:pStyle w:val="Header"/>
      <w:jc w:val="center"/>
      <w:rPr>
        <w:b/>
        <w:sz w:val="24"/>
        <w:u w:val="single"/>
      </w:rPr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4889A701" wp14:editId="27DD8FE6">
          <wp:simplePos x="0" y="0"/>
          <wp:positionH relativeFrom="margin">
            <wp:align>center</wp:align>
          </wp:positionH>
          <wp:positionV relativeFrom="page">
            <wp:posOffset>274016</wp:posOffset>
          </wp:positionV>
          <wp:extent cx="825500" cy="342265"/>
          <wp:effectExtent l="0" t="0" r="0" b="635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KPA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5500" cy="3422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8B6373F" w14:textId="3C59FCBE" w:rsidR="00AD4B75" w:rsidRPr="00AD4B75" w:rsidRDefault="00AD4B75" w:rsidP="00AD4B75">
    <w:pPr>
      <w:pStyle w:val="Header"/>
      <w:jc w:val="center"/>
      <w:rPr>
        <w:b/>
        <w:sz w:val="24"/>
        <w:u w:val="single"/>
      </w:rPr>
    </w:pPr>
    <w:r w:rsidRPr="00AD4B75">
      <w:rPr>
        <w:b/>
        <w:sz w:val="24"/>
        <w:u w:val="single"/>
      </w:rPr>
      <w:t>Grammar Coverage Yearly Overview</w:t>
    </w:r>
  </w:p>
  <w:p w14:paraId="6172577B" w14:textId="7FDB66C5" w:rsidR="00AD4B75" w:rsidRDefault="00AD4B75" w:rsidP="00AD4B75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464"/>
    <w:rsid w:val="00037222"/>
    <w:rsid w:val="00051B70"/>
    <w:rsid w:val="00066D87"/>
    <w:rsid w:val="000930CF"/>
    <w:rsid w:val="000B26B5"/>
    <w:rsid w:val="000B33F6"/>
    <w:rsid w:val="000F51FE"/>
    <w:rsid w:val="001437FC"/>
    <w:rsid w:val="001634AB"/>
    <w:rsid w:val="00167464"/>
    <w:rsid w:val="00182E5E"/>
    <w:rsid w:val="001F03DE"/>
    <w:rsid w:val="00206A12"/>
    <w:rsid w:val="00235541"/>
    <w:rsid w:val="00275155"/>
    <w:rsid w:val="00293719"/>
    <w:rsid w:val="002B5644"/>
    <w:rsid w:val="002B745C"/>
    <w:rsid w:val="002E7071"/>
    <w:rsid w:val="00311F30"/>
    <w:rsid w:val="00321240"/>
    <w:rsid w:val="00326C4A"/>
    <w:rsid w:val="003702DD"/>
    <w:rsid w:val="003924A9"/>
    <w:rsid w:val="003E1F42"/>
    <w:rsid w:val="00426EEB"/>
    <w:rsid w:val="0043463A"/>
    <w:rsid w:val="0047528E"/>
    <w:rsid w:val="0048559C"/>
    <w:rsid w:val="00485780"/>
    <w:rsid w:val="004C01B2"/>
    <w:rsid w:val="004D1BF7"/>
    <w:rsid w:val="005636B7"/>
    <w:rsid w:val="005A1690"/>
    <w:rsid w:val="005C2C1B"/>
    <w:rsid w:val="005C7FB5"/>
    <w:rsid w:val="005D1DFB"/>
    <w:rsid w:val="00607C5E"/>
    <w:rsid w:val="00640E97"/>
    <w:rsid w:val="006C4464"/>
    <w:rsid w:val="006D6A23"/>
    <w:rsid w:val="007433CC"/>
    <w:rsid w:val="00751994"/>
    <w:rsid w:val="007F5610"/>
    <w:rsid w:val="0083129A"/>
    <w:rsid w:val="00845E2F"/>
    <w:rsid w:val="00874B5B"/>
    <w:rsid w:val="008C186D"/>
    <w:rsid w:val="008E4E5D"/>
    <w:rsid w:val="008F31B3"/>
    <w:rsid w:val="009074F9"/>
    <w:rsid w:val="00910830"/>
    <w:rsid w:val="00922BF8"/>
    <w:rsid w:val="00936B8C"/>
    <w:rsid w:val="0094716C"/>
    <w:rsid w:val="00972315"/>
    <w:rsid w:val="009A7866"/>
    <w:rsid w:val="009D25F3"/>
    <w:rsid w:val="009D40DE"/>
    <w:rsid w:val="00A17554"/>
    <w:rsid w:val="00A41DFE"/>
    <w:rsid w:val="00A50A88"/>
    <w:rsid w:val="00A75216"/>
    <w:rsid w:val="00AA7781"/>
    <w:rsid w:val="00AB077E"/>
    <w:rsid w:val="00AB517E"/>
    <w:rsid w:val="00AD4B75"/>
    <w:rsid w:val="00AF6ABF"/>
    <w:rsid w:val="00B14121"/>
    <w:rsid w:val="00B41A1C"/>
    <w:rsid w:val="00B45EC6"/>
    <w:rsid w:val="00B93DB2"/>
    <w:rsid w:val="00BB4FA7"/>
    <w:rsid w:val="00C21519"/>
    <w:rsid w:val="00C239CC"/>
    <w:rsid w:val="00C324A5"/>
    <w:rsid w:val="00C57860"/>
    <w:rsid w:val="00C92864"/>
    <w:rsid w:val="00C94D4B"/>
    <w:rsid w:val="00CA3340"/>
    <w:rsid w:val="00CB06FE"/>
    <w:rsid w:val="00D03D17"/>
    <w:rsid w:val="00D14F2B"/>
    <w:rsid w:val="00D32EF5"/>
    <w:rsid w:val="00D36FF2"/>
    <w:rsid w:val="00D42644"/>
    <w:rsid w:val="00DA557C"/>
    <w:rsid w:val="00DB4C84"/>
    <w:rsid w:val="00DC207B"/>
    <w:rsid w:val="00DE5381"/>
    <w:rsid w:val="00DE70EB"/>
    <w:rsid w:val="00E11516"/>
    <w:rsid w:val="00E40AD5"/>
    <w:rsid w:val="00E54574"/>
    <w:rsid w:val="00EB1D38"/>
    <w:rsid w:val="00ED3CD5"/>
    <w:rsid w:val="00ED4F20"/>
    <w:rsid w:val="00F17F87"/>
    <w:rsid w:val="00F361B6"/>
    <w:rsid w:val="00F62B61"/>
    <w:rsid w:val="00F82C5D"/>
    <w:rsid w:val="00FD39B0"/>
    <w:rsid w:val="00FF3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DA33D1"/>
  <w15:chartTrackingRefBased/>
  <w15:docId w15:val="{B34357A7-D4EB-4849-B6F7-0BAA007EC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C44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D4B7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D4B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4B75"/>
  </w:style>
  <w:style w:type="paragraph" w:styleId="Footer">
    <w:name w:val="footer"/>
    <w:basedOn w:val="Normal"/>
    <w:link w:val="FooterChar"/>
    <w:uiPriority w:val="99"/>
    <w:unhideWhenUsed/>
    <w:rsid w:val="00AD4B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4B75"/>
  </w:style>
  <w:style w:type="paragraph" w:styleId="BalloonText">
    <w:name w:val="Balloon Text"/>
    <w:basedOn w:val="Normal"/>
    <w:link w:val="BalloonTextChar"/>
    <w:uiPriority w:val="99"/>
    <w:semiHidden/>
    <w:unhideWhenUsed/>
    <w:rsid w:val="00E40A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0A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18EA81FEC73C4FB722FB76960D92E6" ma:contentTypeVersion="16" ma:contentTypeDescription="Create a new document." ma:contentTypeScope="" ma:versionID="6153a8693647003c2f96c51f2c73734a">
  <xsd:schema xmlns:xsd="http://www.w3.org/2001/XMLSchema" xmlns:xs="http://www.w3.org/2001/XMLSchema" xmlns:p="http://schemas.microsoft.com/office/2006/metadata/properties" xmlns:ns2="87465e86-e373-4ded-aeac-1e2b52aa71f8" xmlns:ns3="abf9c689-a132-45fd-86ee-e667105a03e5" targetNamespace="http://schemas.microsoft.com/office/2006/metadata/properties" ma:root="true" ma:fieldsID="89eb0a567a0992f95e30ab84ec5755e1" ns2:_="" ns3:_="">
    <xsd:import namespace="87465e86-e373-4ded-aeac-1e2b52aa71f8"/>
    <xsd:import namespace="abf9c689-a132-45fd-86ee-e667105a03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465e86-e373-4ded-aeac-1e2b52aa71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9c689-a132-45fd-86ee-e667105a03e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0a3e172-53d4-40ca-ad93-6b6a69907dc0}" ma:internalName="TaxCatchAll" ma:showField="CatchAllData" ma:web="abf9c689-a132-45fd-86ee-e667105a03e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bf9c689-a132-45fd-86ee-e667105a03e5">
      <UserInfo>
        <DisplayName>C Barrington (KPA)</DisplayName>
        <AccountId>2065</AccountId>
        <AccountType/>
      </UserInfo>
      <UserInfo>
        <DisplayName>S Duff</DisplayName>
        <AccountId>75</AccountId>
        <AccountType/>
      </UserInfo>
      <UserInfo>
        <DisplayName>K Langley</DisplayName>
        <AccountId>17</AccountId>
        <AccountType/>
      </UserInfo>
      <UserInfo>
        <DisplayName>Jo Smith</DisplayName>
        <AccountId>2074</AccountId>
        <AccountType/>
      </UserInfo>
      <UserInfo>
        <DisplayName>S Gates</DisplayName>
        <AccountId>2073</AccountId>
        <AccountType/>
      </UserInfo>
      <UserInfo>
        <DisplayName>Sarah Clarke</DisplayName>
        <AccountId>2071</AccountId>
        <AccountType/>
      </UserInfo>
      <UserInfo>
        <DisplayName>A Kamel</DisplayName>
        <AccountId>2069</AccountId>
        <AccountType/>
      </UserInfo>
      <UserInfo>
        <DisplayName>C Egan</DisplayName>
        <AccountId>2070</AccountId>
        <AccountType/>
      </UserInfo>
      <UserInfo>
        <DisplayName>A Bark</DisplayName>
        <AccountId>2072</AccountId>
        <AccountType/>
      </UserInfo>
    </SharedWithUsers>
    <TaxCatchAll xmlns="abf9c689-a132-45fd-86ee-e667105a03e5" xsi:nil="true"/>
    <lcf76f155ced4ddcb4097134ff3c332f xmlns="87465e86-e373-4ded-aeac-1e2b52aa71f8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AF0629-7A85-44B9-B1DE-ECEE180F0D1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7345B8-977E-458A-A57A-FB4C8342D48C}"/>
</file>

<file path=customXml/itemProps3.xml><?xml version="1.0" encoding="utf-8"?>
<ds:datastoreItem xmlns:ds="http://schemas.openxmlformats.org/officeDocument/2006/customXml" ds:itemID="{F8AB9B21-8697-4E31-B0F4-61C28D1F1E74}">
  <ds:schemaRefs>
    <ds:schemaRef ds:uri="http://schemas.microsoft.com/office/2006/metadata/properties"/>
    <ds:schemaRef ds:uri="http://schemas.microsoft.com/office/infopath/2007/PartnerControls"/>
    <ds:schemaRef ds:uri="abf9c689-a132-45fd-86ee-e667105a03e5"/>
  </ds:schemaRefs>
</ds:datastoreItem>
</file>

<file path=customXml/itemProps4.xml><?xml version="1.0" encoding="utf-8"?>
<ds:datastoreItem xmlns:ds="http://schemas.openxmlformats.org/officeDocument/2006/customXml" ds:itemID="{9BFBB226-864D-4AF7-9F40-D30384596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12</Pages>
  <Words>2229</Words>
  <Characters>12709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14909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Culbert</dc:creator>
  <cp:keywords/>
  <dc:description/>
  <cp:lastModifiedBy>L Culbert</cp:lastModifiedBy>
  <cp:revision>94</cp:revision>
  <dcterms:created xsi:type="dcterms:W3CDTF">2020-03-30T09:41:00Z</dcterms:created>
  <dcterms:modified xsi:type="dcterms:W3CDTF">2020-03-31T08:48:00Z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lculbert@kingswoodprimaryacademy.org</vt:lpwstr>
  </property>
  <property fmtid="{D5CDD505-2E9C-101B-9397-08002B2CF9AE}" pid="6" name="MSIP_Label_71dda7c5-96ca-48e3-9e3a-5c391aea2853_SetDate">
    <vt:lpwstr>2020-03-30T12:04:14.0745867+01:00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0x0101000F18EA81FEC73C4FB722FB76960D92E6</vt:lpwstr>
  </property>
</Properties>
</file>